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24" w:rsidRPr="000558CC" w:rsidRDefault="00D9119A" w:rsidP="00217B24">
      <w:pPr>
        <w:outlineLvl w:val="0"/>
        <w:rPr>
          <w:rFonts w:cs="Arial"/>
          <w:b/>
          <w:sz w:val="28"/>
          <w:szCs w:val="28"/>
        </w:rPr>
      </w:pPr>
      <w:r w:rsidRPr="000558CC">
        <w:rPr>
          <w:rFonts w:cs="Arial"/>
          <w:b/>
          <w:sz w:val="28"/>
          <w:szCs w:val="28"/>
        </w:rPr>
        <w:t>Taustamateriaalit</w:t>
      </w:r>
    </w:p>
    <w:p w:rsidR="00447647" w:rsidRPr="000558CC" w:rsidRDefault="00447647" w:rsidP="00217B24">
      <w:pPr>
        <w:rPr>
          <w:rFonts w:cs="Arial"/>
          <w:b/>
          <w:szCs w:val="24"/>
        </w:rPr>
      </w:pPr>
    </w:p>
    <w:p w:rsidR="00A93D51" w:rsidRDefault="00A93D51" w:rsidP="000558CC">
      <w:pPr>
        <w:pStyle w:val="Eivli"/>
        <w:rPr>
          <w:rFonts w:ascii="Arial" w:hAnsi="Arial" w:cs="Arial"/>
          <w:b/>
          <w:sz w:val="24"/>
          <w:szCs w:val="24"/>
        </w:rPr>
      </w:pPr>
    </w:p>
    <w:p w:rsidR="00A93D51" w:rsidRDefault="00A93D51" w:rsidP="000558CC">
      <w:pPr>
        <w:pStyle w:val="Eivli"/>
        <w:rPr>
          <w:rFonts w:ascii="Arial" w:hAnsi="Arial" w:cs="Arial"/>
          <w:b/>
          <w:sz w:val="28"/>
          <w:szCs w:val="28"/>
        </w:rPr>
      </w:pPr>
      <w:r w:rsidRPr="00A93D51">
        <w:rPr>
          <w:rFonts w:ascii="Arial" w:hAnsi="Arial" w:cs="Arial"/>
          <w:b/>
          <w:sz w:val="28"/>
          <w:szCs w:val="28"/>
        </w:rPr>
        <w:t>HELSINGIN</w:t>
      </w:r>
    </w:p>
    <w:p w:rsidR="00A93D51" w:rsidRDefault="00A93D51" w:rsidP="000558CC">
      <w:pPr>
        <w:pStyle w:val="Eivli"/>
        <w:rPr>
          <w:rFonts w:ascii="Arial" w:hAnsi="Arial" w:cs="Arial"/>
          <w:b/>
          <w:sz w:val="28"/>
          <w:szCs w:val="28"/>
        </w:rPr>
      </w:pPr>
    </w:p>
    <w:p w:rsidR="00A93D51" w:rsidRPr="00A93D51" w:rsidRDefault="00A93D51" w:rsidP="00A93D51">
      <w:pPr>
        <w:rPr>
          <w:rFonts w:cs="Arial"/>
          <w:b/>
          <w:szCs w:val="24"/>
        </w:rPr>
      </w:pPr>
      <w:r w:rsidRPr="00A93D51">
        <w:rPr>
          <w:rFonts w:cs="Arial"/>
          <w:b/>
          <w:szCs w:val="24"/>
        </w:rPr>
        <w:t xml:space="preserve">Kaupungin strategia </w:t>
      </w:r>
      <w:proofErr w:type="gramStart"/>
      <w:r w:rsidRPr="00A93D51">
        <w:rPr>
          <w:rFonts w:cs="Arial"/>
          <w:b/>
          <w:szCs w:val="24"/>
        </w:rPr>
        <w:t>2013-2016</w:t>
      </w:r>
      <w:proofErr w:type="gramEnd"/>
    </w:p>
    <w:p w:rsidR="00A93D51" w:rsidRDefault="001318F7" w:rsidP="00A93D51">
      <w:pPr>
        <w:rPr>
          <w:rFonts w:cs="Arial"/>
          <w:szCs w:val="24"/>
          <w:u w:val="single"/>
        </w:rPr>
      </w:pPr>
      <w:hyperlink r:id="rId8" w:history="1">
        <w:r w:rsidR="00A93D51" w:rsidRPr="00B76AD6">
          <w:rPr>
            <w:rStyle w:val="Hyperlinkki"/>
            <w:rFonts w:cs="Arial"/>
            <w:szCs w:val="24"/>
          </w:rPr>
          <w:t>http://www.hel.fi/hki/taske/fi/strategiaohjelma</w:t>
        </w:r>
      </w:hyperlink>
    </w:p>
    <w:p w:rsidR="00A93D51" w:rsidRPr="00003088" w:rsidRDefault="00A93D51" w:rsidP="000558CC">
      <w:pPr>
        <w:numPr>
          <w:ilvl w:val="0"/>
          <w:numId w:val="33"/>
        </w:numPr>
        <w:spacing w:after="200" w:line="276" w:lineRule="auto"/>
        <w:rPr>
          <w:rFonts w:cs="Arial"/>
          <w:szCs w:val="24"/>
        </w:rPr>
      </w:pPr>
      <w:r w:rsidRPr="00334EA1">
        <w:rPr>
          <w:rFonts w:cs="Arial"/>
          <w:szCs w:val="24"/>
        </w:rPr>
        <w:t>Koko Helsingin hiilidioksidipäästöjä vähennet</w:t>
      </w:r>
      <w:r>
        <w:rPr>
          <w:rFonts w:cs="Arial"/>
          <w:szCs w:val="24"/>
        </w:rPr>
        <w:t xml:space="preserve">ään 30 % vuoteen 2020 mennessä </w:t>
      </w:r>
    </w:p>
    <w:p w:rsidR="00A93D51" w:rsidRDefault="00003088" w:rsidP="000558CC">
      <w:pPr>
        <w:pStyle w:val="Eivli"/>
        <w:rPr>
          <w:rFonts w:ascii="Arial" w:hAnsi="Arial" w:cs="Arial"/>
          <w:b/>
          <w:sz w:val="24"/>
          <w:szCs w:val="24"/>
        </w:rPr>
      </w:pPr>
      <w:r>
        <w:rPr>
          <w:rFonts w:ascii="Arial" w:hAnsi="Arial" w:cs="Arial"/>
          <w:b/>
          <w:sz w:val="24"/>
          <w:szCs w:val="24"/>
        </w:rPr>
        <w:t>Ympäristöp</w:t>
      </w:r>
      <w:r w:rsidR="00A93D51">
        <w:rPr>
          <w:rFonts w:ascii="Arial" w:hAnsi="Arial" w:cs="Arial"/>
          <w:b/>
          <w:sz w:val="24"/>
          <w:szCs w:val="24"/>
        </w:rPr>
        <w:t>olitiikka</w:t>
      </w:r>
    </w:p>
    <w:p w:rsidR="00A93D51" w:rsidRDefault="001318F7" w:rsidP="00A93D51">
      <w:pPr>
        <w:rPr>
          <w:rFonts w:cs="Arial"/>
          <w:szCs w:val="24"/>
        </w:rPr>
      </w:pPr>
      <w:hyperlink r:id="rId9" w:history="1">
        <w:r w:rsidR="00A93D51" w:rsidRPr="00B76AD6">
          <w:rPr>
            <w:rStyle w:val="Hyperlinkki"/>
            <w:rFonts w:cs="Arial"/>
            <w:szCs w:val="24"/>
          </w:rPr>
          <w:t>http://www.hel.fi/hki/ymk/fi/Ymp_rist_ohjelmat/Helsingin+kaupungin+ymp_rist_politiikka</w:t>
        </w:r>
      </w:hyperlink>
    </w:p>
    <w:p w:rsidR="00A93D51" w:rsidRPr="00003088" w:rsidRDefault="00A93D51" w:rsidP="00003088">
      <w:pPr>
        <w:pStyle w:val="Eivli"/>
        <w:numPr>
          <w:ilvl w:val="0"/>
          <w:numId w:val="40"/>
        </w:numPr>
        <w:rPr>
          <w:rFonts w:ascii="Arial" w:eastAsia="Times New Roman" w:hAnsi="Arial" w:cs="Arial"/>
          <w:sz w:val="24"/>
          <w:szCs w:val="24"/>
          <w:lang w:eastAsia="fi-FI"/>
        </w:rPr>
      </w:pPr>
      <w:r w:rsidRPr="00003088">
        <w:rPr>
          <w:rFonts w:ascii="Arial" w:eastAsia="Times New Roman" w:hAnsi="Arial" w:cs="Arial"/>
          <w:sz w:val="24"/>
          <w:szCs w:val="24"/>
          <w:lang w:eastAsia="fi-FI"/>
        </w:rPr>
        <w:t>Hiilineutraali Helsinki 2050</w:t>
      </w:r>
    </w:p>
    <w:p w:rsidR="00A93D51" w:rsidRPr="00003088" w:rsidRDefault="00A93D51" w:rsidP="00003088">
      <w:pPr>
        <w:pStyle w:val="Eivli"/>
        <w:numPr>
          <w:ilvl w:val="0"/>
          <w:numId w:val="40"/>
        </w:numPr>
        <w:rPr>
          <w:rFonts w:ascii="Arial" w:eastAsia="Times New Roman" w:hAnsi="Arial" w:cs="Arial"/>
          <w:sz w:val="24"/>
          <w:szCs w:val="24"/>
          <w:lang w:eastAsia="fi-FI"/>
        </w:rPr>
      </w:pPr>
      <w:r w:rsidRPr="00003088">
        <w:rPr>
          <w:rFonts w:ascii="Arial" w:eastAsia="Times New Roman" w:hAnsi="Arial" w:cs="Arial"/>
          <w:sz w:val="24"/>
          <w:szCs w:val="24"/>
          <w:lang w:eastAsia="fi-FI"/>
        </w:rPr>
        <w:t>Energiatehokkuuden parantaminen 20 % vuoteen 2020</w:t>
      </w:r>
    </w:p>
    <w:p w:rsidR="00A93D51" w:rsidRPr="00003088" w:rsidRDefault="00A93D51" w:rsidP="00003088">
      <w:pPr>
        <w:pStyle w:val="Eivli"/>
        <w:numPr>
          <w:ilvl w:val="0"/>
          <w:numId w:val="40"/>
        </w:numPr>
        <w:rPr>
          <w:rFonts w:ascii="Arial" w:eastAsia="Times New Roman" w:hAnsi="Arial" w:cs="Arial"/>
          <w:sz w:val="24"/>
          <w:szCs w:val="24"/>
          <w:lang w:eastAsia="fi-FI"/>
        </w:rPr>
      </w:pPr>
      <w:r w:rsidRPr="00003088">
        <w:rPr>
          <w:rFonts w:ascii="Arial" w:eastAsia="Times New Roman" w:hAnsi="Arial" w:cs="Arial"/>
          <w:sz w:val="24"/>
          <w:szCs w:val="24"/>
          <w:lang w:eastAsia="fi-FI"/>
        </w:rPr>
        <w:t>Uusiutuva energia 20 % vuoteen 2020</w:t>
      </w:r>
    </w:p>
    <w:p w:rsidR="00003088" w:rsidRPr="00003088" w:rsidRDefault="00003088" w:rsidP="00A93D51">
      <w:pPr>
        <w:pStyle w:val="Eivli"/>
        <w:rPr>
          <w:rFonts w:ascii="Arial" w:eastAsia="Times New Roman" w:hAnsi="Arial" w:cs="Arial"/>
          <w:b/>
          <w:sz w:val="24"/>
          <w:szCs w:val="24"/>
          <w:lang w:eastAsia="fi-FI"/>
        </w:rPr>
      </w:pPr>
    </w:p>
    <w:p w:rsidR="00003088" w:rsidRPr="00003088" w:rsidRDefault="00003088" w:rsidP="00A93D51">
      <w:pPr>
        <w:pStyle w:val="Eivli"/>
        <w:rPr>
          <w:rFonts w:ascii="Arial" w:eastAsia="Times New Roman" w:hAnsi="Arial" w:cs="Arial"/>
          <w:b/>
          <w:sz w:val="24"/>
          <w:szCs w:val="24"/>
          <w:lang w:eastAsia="fi-FI"/>
        </w:rPr>
      </w:pPr>
      <w:r w:rsidRPr="00003088">
        <w:rPr>
          <w:rFonts w:ascii="Arial" w:eastAsia="Times New Roman" w:hAnsi="Arial" w:cs="Arial"/>
          <w:b/>
          <w:sz w:val="24"/>
          <w:szCs w:val="24"/>
          <w:lang w:eastAsia="fi-FI"/>
        </w:rPr>
        <w:t xml:space="preserve">Helsingin energiapoliittiset linjaukset 2008 </w:t>
      </w:r>
    </w:p>
    <w:p w:rsidR="00003088" w:rsidRDefault="001318F7" w:rsidP="00A93D51">
      <w:pPr>
        <w:pStyle w:val="Eivli"/>
        <w:rPr>
          <w:rFonts w:ascii="Arial" w:eastAsia="Times New Roman" w:hAnsi="Arial" w:cs="Arial"/>
          <w:sz w:val="24"/>
          <w:szCs w:val="24"/>
          <w:lang w:eastAsia="fi-FI"/>
        </w:rPr>
      </w:pPr>
      <w:hyperlink r:id="rId10" w:history="1">
        <w:r w:rsidR="00003088" w:rsidRPr="004E7ACD">
          <w:rPr>
            <w:rStyle w:val="Hyperlinkki"/>
            <w:rFonts w:ascii="Arial" w:eastAsia="Times New Roman" w:hAnsi="Arial" w:cs="Arial"/>
            <w:sz w:val="24"/>
            <w:szCs w:val="24"/>
            <w:lang w:eastAsia="fi-FI"/>
          </w:rPr>
          <w:t>http://www.hel.fi/hel2/ajankohtaista/energiapolitiikka.pdf</w:t>
        </w:r>
      </w:hyperlink>
    </w:p>
    <w:p w:rsidR="00003088" w:rsidRDefault="00003088" w:rsidP="00A93D51">
      <w:pPr>
        <w:pStyle w:val="Eivli"/>
        <w:rPr>
          <w:rFonts w:ascii="Arial" w:hAnsi="Arial" w:cs="Arial"/>
          <w:b/>
          <w:sz w:val="24"/>
          <w:szCs w:val="24"/>
        </w:rPr>
      </w:pPr>
    </w:p>
    <w:p w:rsidR="00330914" w:rsidRDefault="00330914" w:rsidP="00330914">
      <w:pPr>
        <w:rPr>
          <w:rFonts w:cs="Arial"/>
          <w:b/>
          <w:szCs w:val="24"/>
        </w:rPr>
      </w:pPr>
      <w:r>
        <w:rPr>
          <w:rFonts w:cs="Arial"/>
          <w:b/>
          <w:szCs w:val="24"/>
        </w:rPr>
        <w:t>Helsingin yleiskaava</w:t>
      </w:r>
    </w:p>
    <w:p w:rsidR="00330914" w:rsidRPr="00330914" w:rsidRDefault="001318F7" w:rsidP="00330914">
      <w:pPr>
        <w:rPr>
          <w:rFonts w:cs="Arial"/>
          <w:szCs w:val="24"/>
        </w:rPr>
      </w:pPr>
      <w:hyperlink r:id="rId11" w:history="1">
        <w:r w:rsidR="00330914" w:rsidRPr="00330914">
          <w:rPr>
            <w:rStyle w:val="Hyperlinkki"/>
            <w:rFonts w:cs="Arial"/>
            <w:szCs w:val="24"/>
          </w:rPr>
          <w:t>http://www.yleiskaava.fi/</w:t>
        </w:r>
      </w:hyperlink>
    </w:p>
    <w:p w:rsidR="00330914" w:rsidRDefault="00330914" w:rsidP="00A93D51">
      <w:pPr>
        <w:pStyle w:val="Eivli"/>
        <w:rPr>
          <w:rFonts w:ascii="Arial" w:hAnsi="Arial" w:cs="Arial"/>
          <w:b/>
          <w:sz w:val="24"/>
          <w:szCs w:val="24"/>
        </w:rPr>
      </w:pPr>
    </w:p>
    <w:p w:rsidR="00A93D51" w:rsidRDefault="00A93D51" w:rsidP="00A93D51">
      <w:pPr>
        <w:pStyle w:val="Eivli"/>
        <w:rPr>
          <w:rFonts w:ascii="Arial" w:hAnsi="Arial" w:cs="Arial"/>
          <w:b/>
          <w:sz w:val="24"/>
          <w:szCs w:val="24"/>
        </w:rPr>
      </w:pPr>
      <w:r w:rsidRPr="000558CC">
        <w:rPr>
          <w:rFonts w:ascii="Arial" w:hAnsi="Arial" w:cs="Arial"/>
          <w:b/>
          <w:sz w:val="24"/>
          <w:szCs w:val="24"/>
        </w:rPr>
        <w:t>Helsingin Energian kehitysohjelma</w:t>
      </w:r>
    </w:p>
    <w:p w:rsidR="00A93D51" w:rsidRDefault="001318F7" w:rsidP="00A93D51">
      <w:pPr>
        <w:rPr>
          <w:rFonts w:cs="Arial"/>
          <w:szCs w:val="24"/>
        </w:rPr>
      </w:pPr>
      <w:hyperlink r:id="rId12" w:history="1">
        <w:r w:rsidR="00A93D51" w:rsidRPr="00B76AD6">
          <w:rPr>
            <w:rStyle w:val="Hyperlinkki"/>
            <w:rFonts w:cs="Arial"/>
            <w:szCs w:val="24"/>
          </w:rPr>
          <w:t>http://www.helen.fi/ymparisto/uusiutuva.html</w:t>
        </w:r>
      </w:hyperlink>
    </w:p>
    <w:p w:rsidR="00A93D51" w:rsidRPr="00A93D51" w:rsidRDefault="00A93D51" w:rsidP="00A93D51">
      <w:pPr>
        <w:numPr>
          <w:ilvl w:val="0"/>
          <w:numId w:val="35"/>
        </w:numPr>
        <w:spacing w:after="200" w:line="276" w:lineRule="auto"/>
        <w:rPr>
          <w:rFonts w:cs="Arial"/>
          <w:szCs w:val="24"/>
        </w:rPr>
      </w:pPr>
      <w:r w:rsidRPr="001A03AA">
        <w:rPr>
          <w:rFonts w:cs="Arial"/>
          <w:szCs w:val="24"/>
        </w:rPr>
        <w:t>Helsingin Energia on valmistellut uusiutuvien energiamuotojen käytön lisäämiseen tähtäävän kehitysohjelman, joka kantaa nimeä "kehitysohjelma kohti hiilineutraalia tulevaisuutta 2020+". Kaupunginvaltuuston hyväksymä kehitysohjelma sisältää konkreettisen toimenpideohjelman vuoden 2020 ilmastotavoitteiden saavuttamiseksi sekä hahmotelman toiminnan suuntaviivoista vuoteen 2050 asti.</w:t>
      </w:r>
    </w:p>
    <w:p w:rsidR="00A93D51" w:rsidRPr="000558CC" w:rsidRDefault="001318F7" w:rsidP="00A93D51">
      <w:pPr>
        <w:pStyle w:val="Eivli"/>
      </w:pPr>
      <w:hyperlink r:id="rId13" w:history="1">
        <w:r w:rsidR="00A93D51" w:rsidRPr="000558CC">
          <w:rPr>
            <w:rStyle w:val="Hyperlinkki"/>
            <w:rFonts w:ascii="Arial" w:hAnsi="Arial" w:cs="Arial"/>
            <w:sz w:val="24"/>
            <w:szCs w:val="24"/>
          </w:rPr>
          <w:t>http://blogi.helen.fi/</w:t>
        </w:r>
      </w:hyperlink>
    </w:p>
    <w:p w:rsidR="00A93D51" w:rsidRDefault="00A93D51" w:rsidP="000558CC">
      <w:pPr>
        <w:pStyle w:val="Eivli"/>
        <w:rPr>
          <w:rFonts w:ascii="Arial" w:hAnsi="Arial" w:cs="Arial"/>
          <w:b/>
          <w:sz w:val="24"/>
          <w:szCs w:val="24"/>
        </w:rPr>
      </w:pPr>
    </w:p>
    <w:p w:rsidR="00A93D51" w:rsidRDefault="007C5BA7" w:rsidP="000558CC">
      <w:pPr>
        <w:pStyle w:val="Eivli"/>
        <w:rPr>
          <w:rFonts w:ascii="Arial" w:hAnsi="Arial" w:cs="Arial"/>
          <w:b/>
          <w:sz w:val="24"/>
          <w:szCs w:val="24"/>
        </w:rPr>
      </w:pPr>
      <w:r>
        <w:rPr>
          <w:rFonts w:ascii="Arial" w:hAnsi="Arial" w:cs="Arial"/>
          <w:b/>
          <w:sz w:val="24"/>
          <w:szCs w:val="24"/>
        </w:rPr>
        <w:t>Helsingin Energian h</w:t>
      </w:r>
      <w:r w:rsidR="00D24269">
        <w:rPr>
          <w:rFonts w:ascii="Arial" w:hAnsi="Arial" w:cs="Arial"/>
          <w:b/>
          <w:sz w:val="24"/>
          <w:szCs w:val="24"/>
        </w:rPr>
        <w:t>ankkeita</w:t>
      </w:r>
    </w:p>
    <w:p w:rsidR="00D24269" w:rsidRDefault="00D24269" w:rsidP="000558CC">
      <w:pPr>
        <w:pStyle w:val="Eivli"/>
        <w:rPr>
          <w:rFonts w:ascii="Arial" w:hAnsi="Arial" w:cs="Arial"/>
          <w:sz w:val="24"/>
          <w:szCs w:val="24"/>
        </w:rPr>
      </w:pPr>
      <w:r w:rsidRPr="00D24269">
        <w:rPr>
          <w:rFonts w:ascii="Arial" w:hAnsi="Arial" w:cs="Arial"/>
          <w:sz w:val="24"/>
          <w:szCs w:val="24"/>
        </w:rPr>
        <w:t>Merituuli</w:t>
      </w:r>
      <w:r>
        <w:rPr>
          <w:rFonts w:ascii="Arial" w:hAnsi="Arial" w:cs="Arial"/>
          <w:sz w:val="24"/>
          <w:szCs w:val="24"/>
        </w:rPr>
        <w:t xml:space="preserve"> </w:t>
      </w:r>
      <w:hyperlink r:id="rId14" w:history="1">
        <w:r w:rsidRPr="00D81E66">
          <w:rPr>
            <w:rStyle w:val="Hyperlinkki"/>
            <w:rFonts w:ascii="Arial" w:hAnsi="Arial" w:cs="Arial"/>
            <w:sz w:val="24"/>
            <w:szCs w:val="24"/>
          </w:rPr>
          <w:t>http://www.suomenmerituuli.fi/</w:t>
        </w:r>
      </w:hyperlink>
    </w:p>
    <w:p w:rsidR="00D24269" w:rsidRDefault="00D24269" w:rsidP="000558CC">
      <w:pPr>
        <w:pStyle w:val="Eivli"/>
        <w:rPr>
          <w:rFonts w:ascii="Arial" w:hAnsi="Arial" w:cs="Arial"/>
          <w:sz w:val="24"/>
          <w:szCs w:val="24"/>
        </w:rPr>
      </w:pPr>
    </w:p>
    <w:p w:rsidR="00D24269" w:rsidRDefault="00D24269" w:rsidP="000558CC">
      <w:pPr>
        <w:pStyle w:val="Eivli"/>
        <w:rPr>
          <w:rFonts w:ascii="Arial" w:hAnsi="Arial" w:cs="Arial"/>
          <w:sz w:val="24"/>
          <w:szCs w:val="24"/>
        </w:rPr>
      </w:pPr>
      <w:r>
        <w:rPr>
          <w:rFonts w:ascii="Arial" w:hAnsi="Arial" w:cs="Arial"/>
          <w:sz w:val="24"/>
          <w:szCs w:val="24"/>
        </w:rPr>
        <w:t xml:space="preserve">Biokaasutus </w:t>
      </w:r>
      <w:hyperlink r:id="rId15" w:history="1">
        <w:r w:rsidRPr="00D81E66">
          <w:rPr>
            <w:rStyle w:val="Hyperlinkki"/>
            <w:rFonts w:ascii="Arial" w:hAnsi="Arial" w:cs="Arial"/>
            <w:sz w:val="24"/>
            <w:szCs w:val="24"/>
          </w:rPr>
          <w:t>http://www.ymparisto.fi/fi-FI/Asiointi_ja_luvat/Ymparistovaikutusten_arviointi/YVAhankkeet/Joutsenon_puupohjaista_biokaasua_tuottava_biojalostamo_Lappeenranta</w:t>
        </w:r>
      </w:hyperlink>
    </w:p>
    <w:p w:rsidR="00D24269" w:rsidRDefault="00D24269" w:rsidP="000558CC">
      <w:pPr>
        <w:pStyle w:val="Eivli"/>
        <w:rPr>
          <w:rFonts w:ascii="Arial" w:hAnsi="Arial" w:cs="Arial"/>
          <w:sz w:val="24"/>
          <w:szCs w:val="24"/>
        </w:rPr>
      </w:pPr>
    </w:p>
    <w:p w:rsidR="00D24269" w:rsidRDefault="001B25A1" w:rsidP="000558CC">
      <w:pPr>
        <w:pStyle w:val="Eivli"/>
        <w:rPr>
          <w:rFonts w:ascii="Arial" w:hAnsi="Arial" w:cs="Arial"/>
          <w:sz w:val="24"/>
          <w:szCs w:val="24"/>
        </w:rPr>
      </w:pPr>
      <w:r>
        <w:rPr>
          <w:rFonts w:ascii="Arial" w:hAnsi="Arial" w:cs="Arial"/>
          <w:sz w:val="24"/>
          <w:szCs w:val="24"/>
        </w:rPr>
        <w:t xml:space="preserve">Biopolttoainekäytön lisääminen </w:t>
      </w:r>
      <w:hyperlink r:id="rId16" w:history="1">
        <w:r w:rsidRPr="00D81E66">
          <w:rPr>
            <w:rStyle w:val="Hyperlinkki"/>
            <w:rFonts w:ascii="Arial" w:hAnsi="Arial" w:cs="Arial"/>
            <w:sz w:val="24"/>
            <w:szCs w:val="24"/>
          </w:rPr>
          <w:t>http://www.ymparisto.fi/fi-FI/Asiointi_ja_luvat/Ymparistovaikutusten_arviointi/YVAhankkeet/Helsingin_Energian_biopolttoaineiden_kayton_lisaaminen_Helsinki/Helsingin_Energian_biopolttoaineiden_kay(17078)</w:t>
        </w:r>
      </w:hyperlink>
    </w:p>
    <w:p w:rsidR="00695BFA" w:rsidRDefault="00695BFA" w:rsidP="000558CC">
      <w:pPr>
        <w:pStyle w:val="Eivli"/>
        <w:rPr>
          <w:rFonts w:ascii="Arial" w:hAnsi="Arial" w:cs="Arial"/>
          <w:b/>
          <w:sz w:val="24"/>
          <w:szCs w:val="24"/>
        </w:rPr>
      </w:pPr>
    </w:p>
    <w:p w:rsidR="000558CC" w:rsidRPr="000558CC" w:rsidRDefault="000558CC" w:rsidP="000558CC">
      <w:pPr>
        <w:pStyle w:val="Eivli"/>
        <w:rPr>
          <w:rFonts w:ascii="Arial" w:hAnsi="Arial" w:cs="Arial"/>
          <w:b/>
          <w:sz w:val="24"/>
          <w:szCs w:val="24"/>
        </w:rPr>
      </w:pPr>
      <w:r w:rsidRPr="000558CC">
        <w:rPr>
          <w:rFonts w:ascii="Arial" w:hAnsi="Arial" w:cs="Arial"/>
          <w:b/>
          <w:sz w:val="24"/>
          <w:szCs w:val="24"/>
        </w:rPr>
        <w:t>K</w:t>
      </w:r>
      <w:r w:rsidR="00007F3C">
        <w:rPr>
          <w:rFonts w:ascii="Arial" w:hAnsi="Arial" w:cs="Arial"/>
          <w:b/>
          <w:sz w:val="24"/>
          <w:szCs w:val="24"/>
        </w:rPr>
        <w:t>aupungin ilmastotyöstö kertova I</w:t>
      </w:r>
      <w:r w:rsidRPr="000558CC">
        <w:rPr>
          <w:rFonts w:ascii="Arial" w:hAnsi="Arial" w:cs="Arial"/>
          <w:b/>
          <w:sz w:val="24"/>
          <w:szCs w:val="24"/>
        </w:rPr>
        <w:t>nternet-sivusto</w:t>
      </w:r>
    </w:p>
    <w:p w:rsidR="000558CC" w:rsidRPr="000558CC" w:rsidRDefault="001318F7" w:rsidP="000558CC">
      <w:pPr>
        <w:pStyle w:val="Eivli"/>
        <w:rPr>
          <w:rFonts w:ascii="Arial" w:hAnsi="Arial" w:cs="Arial"/>
          <w:sz w:val="24"/>
          <w:szCs w:val="24"/>
        </w:rPr>
      </w:pPr>
      <w:hyperlink r:id="rId17" w:history="1">
        <w:r w:rsidR="000558CC" w:rsidRPr="000558CC">
          <w:rPr>
            <w:rStyle w:val="Hyperlinkki"/>
            <w:rFonts w:ascii="Arial" w:hAnsi="Arial" w:cs="Arial"/>
            <w:sz w:val="24"/>
            <w:szCs w:val="24"/>
          </w:rPr>
          <w:t>http://www.stadinilmasto.fi/</w:t>
        </w:r>
      </w:hyperlink>
    </w:p>
    <w:p w:rsidR="002E4BF6" w:rsidRPr="000558CC" w:rsidRDefault="002E4BF6" w:rsidP="00217B24">
      <w:pPr>
        <w:rPr>
          <w:rFonts w:cs="Arial"/>
          <w:b/>
          <w:szCs w:val="24"/>
        </w:rPr>
      </w:pPr>
    </w:p>
    <w:p w:rsidR="000558CC" w:rsidRDefault="000558CC" w:rsidP="000558CC">
      <w:pPr>
        <w:rPr>
          <w:rFonts w:eastAsia="Calibri" w:cs="Arial"/>
          <w:b/>
          <w:szCs w:val="24"/>
          <w:lang w:eastAsia="en-US"/>
        </w:rPr>
      </w:pPr>
      <w:r>
        <w:rPr>
          <w:rFonts w:eastAsia="Calibri" w:cs="Arial"/>
          <w:b/>
          <w:szCs w:val="24"/>
          <w:lang w:eastAsia="en-US"/>
        </w:rPr>
        <w:lastRenderedPageBreak/>
        <w:t>Energiasäästöneuvottelukunnan sivu</w:t>
      </w:r>
    </w:p>
    <w:p w:rsidR="00734058" w:rsidRDefault="001318F7" w:rsidP="000558CC">
      <w:pPr>
        <w:rPr>
          <w:rFonts w:eastAsia="Calibri" w:cs="Arial"/>
          <w:szCs w:val="24"/>
          <w:lang w:eastAsia="en-US"/>
        </w:rPr>
      </w:pPr>
      <w:hyperlink r:id="rId18" w:history="1">
        <w:r w:rsidR="00734058" w:rsidRPr="00277F61">
          <w:rPr>
            <w:rStyle w:val="Hyperlinkki"/>
            <w:rFonts w:eastAsia="Calibri" w:cs="Arial"/>
            <w:szCs w:val="24"/>
            <w:lang w:eastAsia="en-US"/>
          </w:rPr>
          <w:t>http://www.hel.fi/hel2/esnk/</w:t>
        </w:r>
      </w:hyperlink>
    </w:p>
    <w:p w:rsidR="000558CC" w:rsidRPr="000558CC" w:rsidRDefault="001318F7" w:rsidP="000558CC">
      <w:pPr>
        <w:rPr>
          <w:rFonts w:eastAsia="Calibri" w:cs="Arial"/>
          <w:szCs w:val="24"/>
          <w:lang w:eastAsia="en-US"/>
        </w:rPr>
      </w:pPr>
      <w:hyperlink r:id="rId19" w:history="1">
        <w:r w:rsidR="000558CC" w:rsidRPr="000558CC">
          <w:rPr>
            <w:rStyle w:val="Hyperlinkki"/>
            <w:rFonts w:eastAsia="Calibri" w:cs="Arial"/>
            <w:szCs w:val="24"/>
            <w:lang w:eastAsia="en-US"/>
          </w:rPr>
          <w:t>www.energiatehokashelsinki.fi</w:t>
        </w:r>
      </w:hyperlink>
    </w:p>
    <w:p w:rsidR="000558CC" w:rsidRDefault="000558CC" w:rsidP="000558CC">
      <w:pPr>
        <w:rPr>
          <w:rFonts w:eastAsia="Calibri" w:cs="Arial"/>
          <w:b/>
          <w:szCs w:val="24"/>
          <w:lang w:eastAsia="en-US"/>
        </w:rPr>
      </w:pPr>
    </w:p>
    <w:p w:rsidR="00007F3C" w:rsidRDefault="00007F3C" w:rsidP="000558CC">
      <w:pPr>
        <w:rPr>
          <w:rFonts w:eastAsia="Calibri" w:cs="Arial"/>
          <w:b/>
          <w:szCs w:val="24"/>
          <w:lang w:eastAsia="en-US"/>
        </w:rPr>
      </w:pPr>
      <w:r>
        <w:rPr>
          <w:rFonts w:eastAsia="Calibri" w:cs="Arial"/>
          <w:b/>
          <w:szCs w:val="24"/>
          <w:lang w:eastAsia="en-US"/>
        </w:rPr>
        <w:t xml:space="preserve">Rakennusvalvonnan </w:t>
      </w:r>
      <w:proofErr w:type="spellStart"/>
      <w:r>
        <w:rPr>
          <w:rFonts w:eastAsia="Calibri" w:cs="Arial"/>
          <w:b/>
          <w:szCs w:val="24"/>
          <w:lang w:eastAsia="en-US"/>
        </w:rPr>
        <w:t>internet-sivut</w:t>
      </w:r>
      <w:proofErr w:type="spellEnd"/>
    </w:p>
    <w:p w:rsidR="00007F3C" w:rsidRPr="00007F3C" w:rsidRDefault="001318F7" w:rsidP="000558CC">
      <w:pPr>
        <w:rPr>
          <w:rFonts w:eastAsia="Calibri" w:cs="Arial"/>
          <w:szCs w:val="24"/>
          <w:lang w:eastAsia="en-US"/>
        </w:rPr>
      </w:pPr>
      <w:hyperlink r:id="rId20" w:history="1">
        <w:r w:rsidR="00007F3C" w:rsidRPr="00007F3C">
          <w:rPr>
            <w:rStyle w:val="Hyperlinkki"/>
            <w:rFonts w:eastAsia="Calibri" w:cs="Arial"/>
            <w:szCs w:val="24"/>
            <w:lang w:eastAsia="en-US"/>
          </w:rPr>
          <w:t>http://www.hel.fi/hki/rakvv/fi/Rakentaminen+ja+luvat/Energiatehokas+Helsinki</w:t>
        </w:r>
      </w:hyperlink>
    </w:p>
    <w:p w:rsidR="000558CC" w:rsidRDefault="000558CC" w:rsidP="000558CC">
      <w:pPr>
        <w:rPr>
          <w:rFonts w:eastAsia="Calibri" w:cs="Arial"/>
          <w:b/>
          <w:szCs w:val="24"/>
          <w:lang w:eastAsia="en-US"/>
        </w:rPr>
      </w:pPr>
    </w:p>
    <w:p w:rsidR="000558CC" w:rsidRPr="000558CC" w:rsidRDefault="000558CC" w:rsidP="000558CC">
      <w:pPr>
        <w:rPr>
          <w:rFonts w:eastAsia="Calibri" w:cs="Arial"/>
          <w:b/>
          <w:szCs w:val="24"/>
          <w:lang w:eastAsia="en-US"/>
        </w:rPr>
      </w:pPr>
      <w:r>
        <w:rPr>
          <w:rFonts w:eastAsia="Calibri" w:cs="Arial"/>
          <w:b/>
          <w:szCs w:val="24"/>
          <w:lang w:eastAsia="en-US"/>
        </w:rPr>
        <w:t>Ympäristöraportti</w:t>
      </w:r>
    </w:p>
    <w:p w:rsidR="000558CC" w:rsidRPr="000558CC" w:rsidRDefault="001318F7" w:rsidP="000558CC">
      <w:pPr>
        <w:rPr>
          <w:rFonts w:cs="Arial"/>
          <w:color w:val="1F497D"/>
          <w:szCs w:val="24"/>
        </w:rPr>
      </w:pPr>
      <w:hyperlink r:id="rId21" w:history="1">
        <w:r w:rsidR="000558CC" w:rsidRPr="000558CC">
          <w:rPr>
            <w:rStyle w:val="Hyperlinkki"/>
            <w:rFonts w:cs="Arial"/>
            <w:szCs w:val="24"/>
          </w:rPr>
          <w:t>http://www.hel.fi/wps/wcm/connect/782d7e004a158bbeaafdeeb546fc4d01/YMK-raportti-2012-SUOMI-kevyt.pdf?MOD=AJPERES&amp;CACHEID=782d7e004a158bbeaafdeeb546fc4d01</w:t>
        </w:r>
      </w:hyperlink>
    </w:p>
    <w:p w:rsidR="000558CC" w:rsidRPr="000558CC" w:rsidRDefault="000558CC" w:rsidP="000558CC">
      <w:pPr>
        <w:rPr>
          <w:rFonts w:cs="Arial"/>
          <w:color w:val="1F497D"/>
          <w:szCs w:val="24"/>
        </w:rPr>
      </w:pPr>
    </w:p>
    <w:p w:rsidR="000558CC" w:rsidRPr="000558CC" w:rsidRDefault="007C5BA7" w:rsidP="000558CC">
      <w:pPr>
        <w:rPr>
          <w:rFonts w:eastAsia="Calibri" w:cs="Arial"/>
          <w:b/>
          <w:szCs w:val="24"/>
          <w:lang w:eastAsia="en-US"/>
        </w:rPr>
      </w:pPr>
      <w:r>
        <w:rPr>
          <w:rFonts w:eastAsia="Calibri" w:cs="Arial"/>
          <w:b/>
          <w:szCs w:val="24"/>
          <w:lang w:eastAsia="en-US"/>
        </w:rPr>
        <w:t>Ympäristötilasto</w:t>
      </w:r>
      <w:r w:rsidR="000558CC" w:rsidRPr="000558CC">
        <w:rPr>
          <w:rFonts w:eastAsia="Calibri" w:cs="Arial"/>
          <w:b/>
          <w:szCs w:val="24"/>
          <w:lang w:eastAsia="en-US"/>
        </w:rPr>
        <w:t xml:space="preserve"> </w:t>
      </w:r>
    </w:p>
    <w:p w:rsidR="000558CC" w:rsidRPr="000558CC" w:rsidRDefault="001318F7" w:rsidP="000558CC">
      <w:pPr>
        <w:rPr>
          <w:rFonts w:cs="Arial"/>
          <w:color w:val="000000"/>
          <w:szCs w:val="24"/>
        </w:rPr>
      </w:pPr>
      <w:hyperlink r:id="rId22" w:tgtFrame="_balnk" w:history="1">
        <w:r w:rsidR="000558CC" w:rsidRPr="000558CC">
          <w:rPr>
            <w:rStyle w:val="Hyperlinkki"/>
            <w:rFonts w:cs="Arial"/>
            <w:szCs w:val="24"/>
          </w:rPr>
          <w:t>www.helsinginymparistotilasto.fi</w:t>
        </w:r>
      </w:hyperlink>
    </w:p>
    <w:p w:rsidR="000558CC" w:rsidRPr="000558CC" w:rsidRDefault="000558CC" w:rsidP="000558CC">
      <w:pPr>
        <w:rPr>
          <w:rFonts w:cs="Arial"/>
          <w:color w:val="000000"/>
          <w:szCs w:val="24"/>
        </w:rPr>
      </w:pPr>
    </w:p>
    <w:p w:rsidR="000558CC" w:rsidRPr="000558CC" w:rsidRDefault="000558CC" w:rsidP="000558CC">
      <w:pPr>
        <w:rPr>
          <w:rFonts w:cs="Arial"/>
          <w:color w:val="1F497D"/>
          <w:szCs w:val="24"/>
        </w:rPr>
      </w:pPr>
      <w:proofErr w:type="spellStart"/>
      <w:r w:rsidRPr="000558CC">
        <w:rPr>
          <w:rFonts w:eastAsia="Calibri" w:cs="Arial"/>
          <w:b/>
          <w:szCs w:val="24"/>
          <w:lang w:eastAsia="en-US"/>
        </w:rPr>
        <w:t>HSY:n</w:t>
      </w:r>
      <w:proofErr w:type="spellEnd"/>
      <w:r w:rsidRPr="000558CC">
        <w:rPr>
          <w:rFonts w:eastAsia="Calibri" w:cs="Arial"/>
          <w:b/>
          <w:szCs w:val="24"/>
          <w:lang w:eastAsia="en-US"/>
        </w:rPr>
        <w:t xml:space="preserve"> raportti</w:t>
      </w:r>
      <w:r w:rsidR="007C5BA7">
        <w:rPr>
          <w:rFonts w:eastAsia="Calibri" w:cs="Arial"/>
          <w:b/>
          <w:szCs w:val="24"/>
          <w:lang w:eastAsia="en-US"/>
        </w:rPr>
        <w:t>,</w:t>
      </w:r>
      <w:r w:rsidRPr="000558CC">
        <w:rPr>
          <w:rFonts w:eastAsia="Calibri" w:cs="Arial"/>
          <w:b/>
          <w:szCs w:val="24"/>
          <w:lang w:eastAsia="en-US"/>
        </w:rPr>
        <w:t xml:space="preserve"> </w:t>
      </w:r>
      <w:proofErr w:type="spellStart"/>
      <w:r w:rsidRPr="000558CC">
        <w:rPr>
          <w:rFonts w:eastAsia="Calibri" w:cs="Arial"/>
          <w:b/>
          <w:szCs w:val="24"/>
          <w:lang w:eastAsia="en-US"/>
        </w:rPr>
        <w:t>khk-päästöraportti</w:t>
      </w:r>
      <w:proofErr w:type="spellEnd"/>
    </w:p>
    <w:p w:rsidR="000558CC" w:rsidRDefault="001318F7" w:rsidP="000558CC">
      <w:hyperlink r:id="rId23" w:history="1">
        <w:r w:rsidR="000558CC" w:rsidRPr="000558CC">
          <w:rPr>
            <w:rStyle w:val="Hyperlinkki"/>
            <w:rFonts w:cs="Arial"/>
            <w:szCs w:val="24"/>
          </w:rPr>
          <w:t>http://www.hsy.fi/seututieto/ilmasto/paastot/Sivut/default.aspx</w:t>
        </w:r>
      </w:hyperlink>
    </w:p>
    <w:p w:rsidR="00C806B1" w:rsidRDefault="00C806B1" w:rsidP="000558CC"/>
    <w:p w:rsidR="00EA7686" w:rsidRPr="00EA7686" w:rsidRDefault="00EA7686" w:rsidP="000558CC">
      <w:pPr>
        <w:rPr>
          <w:b/>
        </w:rPr>
      </w:pPr>
      <w:r w:rsidRPr="00EA7686">
        <w:rPr>
          <w:b/>
        </w:rPr>
        <w:t>CO2-raportti</w:t>
      </w:r>
    </w:p>
    <w:p w:rsidR="00EA7686" w:rsidRDefault="001318F7" w:rsidP="000558CC">
      <w:hyperlink r:id="rId24" w:history="1">
        <w:r w:rsidR="00EA7686" w:rsidRPr="000911D1">
          <w:rPr>
            <w:rStyle w:val="Hyperlinkki"/>
          </w:rPr>
          <w:t>http://www.hel.fi/hki/ymk/fi/Ymp_rist_n+tila/Ilmasto+ja+energia/Helsingin+CO2-paastojen+viikkoseuranta</w:t>
        </w:r>
      </w:hyperlink>
    </w:p>
    <w:p w:rsidR="00EA7686" w:rsidRDefault="00EA7686" w:rsidP="000558CC"/>
    <w:p w:rsidR="00EA7686" w:rsidRDefault="00EA7686" w:rsidP="000558CC"/>
    <w:p w:rsidR="00C806B1" w:rsidRPr="00C806B1" w:rsidRDefault="00C806B1" w:rsidP="000558CC">
      <w:pPr>
        <w:rPr>
          <w:b/>
        </w:rPr>
      </w:pPr>
      <w:r w:rsidRPr="00C806B1">
        <w:rPr>
          <w:b/>
        </w:rPr>
        <w:t>Pääkaupunkiseudun ilmastostrategia</w:t>
      </w:r>
    </w:p>
    <w:p w:rsidR="00C806B1" w:rsidRDefault="001318F7" w:rsidP="000558CC">
      <w:pPr>
        <w:rPr>
          <w:rFonts w:cs="Arial"/>
          <w:color w:val="000000"/>
          <w:szCs w:val="24"/>
        </w:rPr>
      </w:pPr>
      <w:hyperlink r:id="rId25" w:history="1">
        <w:r w:rsidR="00C806B1" w:rsidRPr="00E10420">
          <w:rPr>
            <w:rStyle w:val="Hyperlinkki"/>
            <w:rFonts w:cs="Arial"/>
            <w:szCs w:val="24"/>
          </w:rPr>
          <w:t>http://www.hsy.fi/seututieto/ilmasto/strategia/Sivut/default.aspx</w:t>
        </w:r>
      </w:hyperlink>
    </w:p>
    <w:p w:rsidR="000558CC" w:rsidRPr="000558CC" w:rsidRDefault="000558CC" w:rsidP="00217B24">
      <w:pPr>
        <w:rPr>
          <w:rFonts w:cs="Arial"/>
          <w:b/>
          <w:szCs w:val="24"/>
        </w:rPr>
      </w:pPr>
    </w:p>
    <w:p w:rsidR="000558CC" w:rsidRDefault="00062E64" w:rsidP="00217B24">
      <w:pPr>
        <w:rPr>
          <w:rFonts w:cs="Arial"/>
          <w:b/>
          <w:szCs w:val="24"/>
        </w:rPr>
      </w:pPr>
      <w:r>
        <w:rPr>
          <w:rFonts w:cs="Arial"/>
          <w:b/>
          <w:szCs w:val="24"/>
        </w:rPr>
        <w:t>Helsingin energiankäytön raportti</w:t>
      </w:r>
    </w:p>
    <w:p w:rsidR="00062E64" w:rsidRPr="00312F7E" w:rsidRDefault="001318F7" w:rsidP="00217B24">
      <w:pPr>
        <w:rPr>
          <w:rFonts w:cs="Arial"/>
          <w:szCs w:val="24"/>
        </w:rPr>
      </w:pPr>
      <w:hyperlink r:id="rId26" w:history="1">
        <w:r w:rsidR="00312F7E" w:rsidRPr="00312F7E">
          <w:rPr>
            <w:rStyle w:val="Hyperlinkki"/>
            <w:rFonts w:cs="Arial"/>
            <w:szCs w:val="24"/>
          </w:rPr>
          <w:t>http://www.hel.fi/hel2/esnk/</w:t>
        </w:r>
      </w:hyperlink>
    </w:p>
    <w:p w:rsidR="00D9119A" w:rsidRPr="000558CC" w:rsidRDefault="00D9119A" w:rsidP="00217B24">
      <w:pPr>
        <w:rPr>
          <w:rFonts w:cs="Arial"/>
          <w:b/>
          <w:szCs w:val="24"/>
        </w:rPr>
      </w:pPr>
    </w:p>
    <w:p w:rsidR="000558CC" w:rsidRDefault="000558CC" w:rsidP="00217B24">
      <w:pPr>
        <w:rPr>
          <w:rFonts w:cs="Arial"/>
          <w:b/>
          <w:szCs w:val="24"/>
        </w:rPr>
      </w:pPr>
      <w:r>
        <w:rPr>
          <w:rFonts w:cs="Arial"/>
          <w:b/>
          <w:szCs w:val="24"/>
        </w:rPr>
        <w:t>Kestävän energian suunnitelma, SEAP</w:t>
      </w:r>
      <w:r w:rsidR="00007F3C">
        <w:rPr>
          <w:rFonts w:cs="Arial"/>
          <w:b/>
          <w:szCs w:val="24"/>
        </w:rPr>
        <w:t xml:space="preserve"> (</w:t>
      </w:r>
      <w:proofErr w:type="spellStart"/>
      <w:r w:rsidR="00007F3C">
        <w:rPr>
          <w:rFonts w:cs="Arial"/>
          <w:b/>
          <w:szCs w:val="24"/>
        </w:rPr>
        <w:t>Covenant</w:t>
      </w:r>
      <w:proofErr w:type="spellEnd"/>
      <w:r w:rsidR="00007F3C">
        <w:rPr>
          <w:rFonts w:cs="Arial"/>
          <w:b/>
          <w:szCs w:val="24"/>
        </w:rPr>
        <w:t xml:space="preserve"> of </w:t>
      </w:r>
      <w:proofErr w:type="spellStart"/>
      <w:r w:rsidR="00007F3C">
        <w:rPr>
          <w:rFonts w:cs="Arial"/>
          <w:b/>
          <w:szCs w:val="24"/>
        </w:rPr>
        <w:t>Mayors</w:t>
      </w:r>
      <w:proofErr w:type="spellEnd"/>
      <w:r w:rsidR="00007F3C">
        <w:rPr>
          <w:rFonts w:cs="Arial"/>
          <w:b/>
          <w:szCs w:val="24"/>
        </w:rPr>
        <w:t>)</w:t>
      </w:r>
    </w:p>
    <w:p w:rsidR="000558CC" w:rsidRPr="00062E64" w:rsidRDefault="001318F7" w:rsidP="00217B24">
      <w:pPr>
        <w:rPr>
          <w:rFonts w:cs="Arial"/>
          <w:szCs w:val="24"/>
        </w:rPr>
      </w:pPr>
      <w:hyperlink r:id="rId27" w:history="1">
        <w:r w:rsidR="00062E64" w:rsidRPr="00062E64">
          <w:rPr>
            <w:rStyle w:val="Hyperlinkki"/>
            <w:rFonts w:cs="Arial"/>
            <w:szCs w:val="24"/>
          </w:rPr>
          <w:t>http://www.energiatehokashelsinki.fi/kestavan-energiankayton-ohjelma/kestavan-energiankayton-ohjelma</w:t>
        </w:r>
      </w:hyperlink>
    </w:p>
    <w:p w:rsidR="000558CC" w:rsidRDefault="000558CC" w:rsidP="00217B24">
      <w:pPr>
        <w:rPr>
          <w:rFonts w:cs="Arial"/>
          <w:b/>
          <w:szCs w:val="24"/>
        </w:rPr>
      </w:pPr>
    </w:p>
    <w:p w:rsidR="00D9119A" w:rsidRPr="00003088" w:rsidRDefault="00D9119A" w:rsidP="00217B24">
      <w:pPr>
        <w:rPr>
          <w:rFonts w:cs="Arial"/>
          <w:b/>
          <w:szCs w:val="24"/>
        </w:rPr>
      </w:pPr>
      <w:r w:rsidRPr="00003088">
        <w:rPr>
          <w:rFonts w:cs="Arial"/>
          <w:b/>
          <w:szCs w:val="24"/>
        </w:rPr>
        <w:t>PEK</w:t>
      </w:r>
      <w:r w:rsidR="00007F3C" w:rsidRPr="00003088">
        <w:rPr>
          <w:rFonts w:cs="Arial"/>
          <w:b/>
          <w:szCs w:val="24"/>
        </w:rPr>
        <w:t xml:space="preserve"> Parhaat energiatehokkuuden käytännöt</w:t>
      </w:r>
    </w:p>
    <w:p w:rsidR="00312F7E" w:rsidRPr="00003088" w:rsidRDefault="001318F7" w:rsidP="00217B24">
      <w:pPr>
        <w:rPr>
          <w:rFonts w:cs="Arial"/>
          <w:szCs w:val="24"/>
        </w:rPr>
      </w:pPr>
      <w:hyperlink r:id="rId28" w:history="1">
        <w:r w:rsidR="00312F7E" w:rsidRPr="00003088">
          <w:rPr>
            <w:rStyle w:val="Hyperlinkki"/>
            <w:rFonts w:cs="Arial"/>
            <w:szCs w:val="24"/>
          </w:rPr>
          <w:t>http://www.hel.fi/static/public/hela/Ymparistolautakunta/Suomi/Esitys/2011/Ymk_2011-11-22_Ylk_16_El/2CB3AD83-C083-4C92-8DD1-90212CA2BB91/Liite.pdf</w:t>
        </w:r>
      </w:hyperlink>
    </w:p>
    <w:p w:rsidR="00D9119A" w:rsidRPr="00003088" w:rsidRDefault="00D9119A" w:rsidP="00217B24">
      <w:pPr>
        <w:rPr>
          <w:rFonts w:cs="Arial"/>
          <w:b/>
          <w:szCs w:val="24"/>
        </w:rPr>
      </w:pPr>
    </w:p>
    <w:p w:rsidR="000558CC" w:rsidRPr="000558CC" w:rsidRDefault="000558CC" w:rsidP="000558CC">
      <w:pPr>
        <w:rPr>
          <w:rFonts w:cs="Arial"/>
          <w:b/>
          <w:szCs w:val="24"/>
        </w:rPr>
      </w:pPr>
      <w:r w:rsidRPr="000558CC">
        <w:rPr>
          <w:rFonts w:cs="Arial"/>
          <w:b/>
          <w:szCs w:val="24"/>
        </w:rPr>
        <w:t>Vapaaehtoiset energiateho</w:t>
      </w:r>
      <w:r w:rsidR="00312F7E">
        <w:rPr>
          <w:rFonts w:cs="Arial"/>
          <w:b/>
          <w:szCs w:val="24"/>
        </w:rPr>
        <w:t>kkuussuunnitelmat; KETS, VAETS</w:t>
      </w:r>
    </w:p>
    <w:p w:rsidR="00D9119A" w:rsidRPr="00312F7E" w:rsidRDefault="001318F7" w:rsidP="00217B24">
      <w:pPr>
        <w:rPr>
          <w:rFonts w:cs="Arial"/>
          <w:szCs w:val="24"/>
        </w:rPr>
      </w:pPr>
      <w:hyperlink r:id="rId29" w:history="1">
        <w:r w:rsidR="00312F7E" w:rsidRPr="00312F7E">
          <w:rPr>
            <w:rStyle w:val="Hyperlinkki"/>
            <w:rFonts w:cs="Arial"/>
            <w:szCs w:val="24"/>
          </w:rPr>
          <w:t>http://www.hel.fi/hel2/esnk/</w:t>
        </w:r>
      </w:hyperlink>
    </w:p>
    <w:p w:rsidR="00312F7E" w:rsidRDefault="00312F7E" w:rsidP="00217B24">
      <w:pPr>
        <w:rPr>
          <w:rFonts w:cs="Arial"/>
          <w:b/>
          <w:szCs w:val="24"/>
        </w:rPr>
      </w:pPr>
    </w:p>
    <w:p w:rsidR="007C5BA7" w:rsidRDefault="001F62BF" w:rsidP="00217B24">
      <w:pPr>
        <w:rPr>
          <w:rFonts w:cs="Arial"/>
          <w:b/>
          <w:szCs w:val="24"/>
        </w:rPr>
      </w:pPr>
      <w:r>
        <w:rPr>
          <w:rFonts w:cs="Arial"/>
          <w:b/>
          <w:szCs w:val="24"/>
        </w:rPr>
        <w:t>Helsingin ekorakentamisen ohjelmat A ja B</w:t>
      </w:r>
    </w:p>
    <w:p w:rsidR="001F62BF" w:rsidRDefault="001F62BF" w:rsidP="00217B24">
      <w:pPr>
        <w:rPr>
          <w:rFonts w:cs="Arial"/>
          <w:b/>
          <w:szCs w:val="24"/>
        </w:rPr>
      </w:pPr>
    </w:p>
    <w:p w:rsidR="001F62BF" w:rsidRDefault="001F62BF" w:rsidP="00217B24">
      <w:pPr>
        <w:rPr>
          <w:b/>
        </w:rPr>
      </w:pPr>
      <w:r w:rsidRPr="001F62BF">
        <w:rPr>
          <w:b/>
        </w:rPr>
        <w:t>Kaivumaiden hyödyntämisen kehittämisohjelma</w:t>
      </w:r>
    </w:p>
    <w:p w:rsidR="001F62BF" w:rsidRDefault="00B26E27" w:rsidP="00217B24">
      <w:hyperlink r:id="rId30" w:history="1">
        <w:r w:rsidRPr="008E45A9">
          <w:rPr>
            <w:rStyle w:val="Hyperlinkki"/>
          </w:rPr>
          <w:t>http://www.hel.fi/static/public/hela/Ymparistolautakunta/Suomi/Paatostiedote/2013/Ymk_2013-10-08_Ylk_15_Pt/E7958605-A147-4ACF-81B8-A021FAD4ECEC/Liite.pdf</w:t>
        </w:r>
      </w:hyperlink>
    </w:p>
    <w:p w:rsidR="00B26E27" w:rsidRDefault="00B26E27" w:rsidP="00217B24">
      <w:pPr>
        <w:rPr>
          <w:b/>
        </w:rPr>
      </w:pPr>
    </w:p>
    <w:p w:rsidR="001F62BF" w:rsidRDefault="00330914" w:rsidP="00217B24">
      <w:pPr>
        <w:rPr>
          <w:rFonts w:cs="Arial"/>
          <w:b/>
          <w:szCs w:val="24"/>
        </w:rPr>
      </w:pPr>
      <w:proofErr w:type="spellStart"/>
      <w:r>
        <w:rPr>
          <w:rFonts w:cs="Arial"/>
          <w:b/>
          <w:szCs w:val="24"/>
        </w:rPr>
        <w:t>Ö</w:t>
      </w:r>
      <w:r w:rsidR="001F62BF" w:rsidRPr="001F62BF">
        <w:rPr>
          <w:rFonts w:cs="Arial"/>
          <w:b/>
          <w:szCs w:val="24"/>
        </w:rPr>
        <w:t>stersundomin</w:t>
      </w:r>
      <w:proofErr w:type="spellEnd"/>
      <w:r w:rsidR="001F62BF" w:rsidRPr="001F62BF">
        <w:rPr>
          <w:rFonts w:cs="Arial"/>
          <w:b/>
          <w:szCs w:val="24"/>
        </w:rPr>
        <w:t xml:space="preserve"> maankäyttösuunnittelun vaikutusarvio</w:t>
      </w:r>
    </w:p>
    <w:p w:rsidR="00B26E27" w:rsidRDefault="00B26E27" w:rsidP="00217B24">
      <w:pPr>
        <w:rPr>
          <w:rFonts w:cs="Arial"/>
          <w:b/>
          <w:szCs w:val="24"/>
        </w:rPr>
      </w:pPr>
    </w:p>
    <w:p w:rsidR="008F3674" w:rsidRDefault="008F3674" w:rsidP="00217B24">
      <w:pPr>
        <w:rPr>
          <w:rFonts w:cs="Arial"/>
          <w:b/>
          <w:szCs w:val="24"/>
        </w:rPr>
      </w:pPr>
      <w:r>
        <w:rPr>
          <w:rFonts w:cs="Arial"/>
          <w:b/>
          <w:szCs w:val="24"/>
        </w:rPr>
        <w:lastRenderedPageBreak/>
        <w:t>Aurinkoenergian hyödyntämisen mahdollisuudet</w:t>
      </w:r>
      <w:r w:rsidR="000A17A6">
        <w:rPr>
          <w:rFonts w:cs="Arial"/>
          <w:b/>
          <w:szCs w:val="24"/>
        </w:rPr>
        <w:t xml:space="preserve"> </w:t>
      </w:r>
      <w:proofErr w:type="spellStart"/>
      <w:r w:rsidR="000A17A6">
        <w:rPr>
          <w:rFonts w:cs="Arial"/>
          <w:b/>
          <w:szCs w:val="24"/>
        </w:rPr>
        <w:t>Östersundomissa</w:t>
      </w:r>
      <w:proofErr w:type="spellEnd"/>
    </w:p>
    <w:p w:rsidR="008F3674" w:rsidRDefault="008F3674" w:rsidP="00217B24">
      <w:pPr>
        <w:rPr>
          <w:rFonts w:cs="Arial"/>
          <w:b/>
          <w:szCs w:val="24"/>
        </w:rPr>
      </w:pPr>
    </w:p>
    <w:p w:rsidR="008F3674" w:rsidRDefault="008F3674" w:rsidP="00217B24">
      <w:pPr>
        <w:rPr>
          <w:rFonts w:cs="Arial"/>
          <w:b/>
          <w:szCs w:val="24"/>
        </w:rPr>
      </w:pPr>
      <w:r>
        <w:rPr>
          <w:rFonts w:cs="Arial"/>
          <w:b/>
          <w:szCs w:val="24"/>
        </w:rPr>
        <w:t>Alue-energiaselvityksen (lähiöprojektin hanke</w:t>
      </w:r>
      <w:r w:rsidR="000A17A6">
        <w:rPr>
          <w:rFonts w:cs="Arial"/>
          <w:b/>
          <w:szCs w:val="24"/>
        </w:rPr>
        <w:t>…</w:t>
      </w:r>
      <w:r>
        <w:rPr>
          <w:rFonts w:cs="Arial"/>
          <w:b/>
          <w:szCs w:val="24"/>
        </w:rPr>
        <w:t>)</w:t>
      </w:r>
    </w:p>
    <w:p w:rsidR="008F3674" w:rsidRPr="001F62BF" w:rsidRDefault="008F3674" w:rsidP="00217B24">
      <w:pPr>
        <w:rPr>
          <w:rFonts w:cs="Arial"/>
          <w:b/>
          <w:szCs w:val="24"/>
        </w:rPr>
      </w:pPr>
    </w:p>
    <w:p w:rsidR="00003088" w:rsidRPr="000558CC" w:rsidRDefault="00003088" w:rsidP="00217B24">
      <w:pPr>
        <w:rPr>
          <w:rFonts w:cs="Arial"/>
          <w:b/>
          <w:szCs w:val="24"/>
        </w:rPr>
      </w:pPr>
    </w:p>
    <w:p w:rsidR="000558CC" w:rsidRPr="007C5BA7" w:rsidRDefault="007C5BA7" w:rsidP="00217B24">
      <w:pPr>
        <w:rPr>
          <w:rFonts w:cs="Arial"/>
          <w:b/>
          <w:sz w:val="28"/>
          <w:szCs w:val="28"/>
        </w:rPr>
      </w:pPr>
      <w:r w:rsidRPr="007C5BA7">
        <w:rPr>
          <w:rFonts w:cs="Arial"/>
          <w:b/>
          <w:sz w:val="28"/>
          <w:szCs w:val="28"/>
        </w:rPr>
        <w:t xml:space="preserve">MUIDEN </w:t>
      </w:r>
      <w:r>
        <w:rPr>
          <w:rFonts w:cs="Arial"/>
          <w:b/>
          <w:sz w:val="28"/>
          <w:szCs w:val="28"/>
        </w:rPr>
        <w:t xml:space="preserve">KUIN KAUPUNGIN </w:t>
      </w:r>
      <w:r w:rsidRPr="007C5BA7">
        <w:rPr>
          <w:rFonts w:cs="Arial"/>
          <w:b/>
          <w:sz w:val="28"/>
          <w:szCs w:val="28"/>
        </w:rPr>
        <w:t>TUOTTAMIA RAPORTTEJA</w:t>
      </w:r>
    </w:p>
    <w:p w:rsidR="007C5BA7" w:rsidRPr="000558CC" w:rsidRDefault="007C5BA7" w:rsidP="00217B24">
      <w:pPr>
        <w:rPr>
          <w:rFonts w:cs="Arial"/>
          <w:szCs w:val="24"/>
        </w:rPr>
      </w:pPr>
    </w:p>
    <w:p w:rsidR="00062E64" w:rsidRPr="000558CC" w:rsidRDefault="00062E64" w:rsidP="000558CC">
      <w:pPr>
        <w:rPr>
          <w:rFonts w:cs="Arial"/>
          <w:b/>
          <w:szCs w:val="24"/>
        </w:rPr>
      </w:pPr>
      <w:r w:rsidRPr="000558CC">
        <w:rPr>
          <w:rFonts w:cs="Arial"/>
          <w:b/>
          <w:szCs w:val="24"/>
        </w:rPr>
        <w:t xml:space="preserve">Kuntien kasvihuonekaasupäästöjen vähennystoimenpiteet ja kustannukset </w:t>
      </w:r>
    </w:p>
    <w:p w:rsidR="000558CC" w:rsidRPr="000558CC" w:rsidRDefault="001318F7" w:rsidP="000558CC">
      <w:pPr>
        <w:rPr>
          <w:rFonts w:cs="Arial"/>
          <w:szCs w:val="24"/>
        </w:rPr>
      </w:pPr>
      <w:hyperlink r:id="rId31" w:history="1">
        <w:r w:rsidR="000558CC" w:rsidRPr="000558CC">
          <w:rPr>
            <w:rStyle w:val="Hyperlinkki"/>
            <w:rFonts w:cs="Arial"/>
            <w:szCs w:val="24"/>
          </w:rPr>
          <w:t>http://www.kunnat.net/fi/asiantuntijapalvelut/ymparisto/ilmastonmuutos/ilmastokumppanuus/toimenpiteet/Documents/Kumppanuus_osa1_loppuraportti.pdf</w:t>
        </w:r>
      </w:hyperlink>
      <w:r w:rsidR="000558CC" w:rsidRPr="000558CC">
        <w:rPr>
          <w:rFonts w:cs="Arial"/>
          <w:szCs w:val="24"/>
        </w:rPr>
        <w:t xml:space="preserve"> </w:t>
      </w:r>
    </w:p>
    <w:p w:rsidR="000558CC" w:rsidRPr="000558CC" w:rsidRDefault="000558CC" w:rsidP="000558CC">
      <w:pPr>
        <w:ind w:left="720"/>
        <w:rPr>
          <w:rFonts w:cs="Arial"/>
          <w:szCs w:val="24"/>
        </w:rPr>
      </w:pPr>
    </w:p>
    <w:p w:rsidR="00062E64" w:rsidRPr="000558CC" w:rsidRDefault="00062E64" w:rsidP="000558CC">
      <w:pPr>
        <w:rPr>
          <w:rFonts w:cs="Arial"/>
          <w:b/>
          <w:szCs w:val="24"/>
        </w:rPr>
      </w:pPr>
      <w:r w:rsidRPr="000558CC">
        <w:rPr>
          <w:rFonts w:cs="Arial"/>
          <w:b/>
          <w:szCs w:val="24"/>
        </w:rPr>
        <w:t>Kuntien parhaat päästövähennystoimenpiteet 2012</w:t>
      </w:r>
    </w:p>
    <w:p w:rsidR="000558CC" w:rsidRPr="000558CC" w:rsidRDefault="001318F7" w:rsidP="000558CC">
      <w:pPr>
        <w:rPr>
          <w:rFonts w:cs="Arial"/>
          <w:szCs w:val="24"/>
        </w:rPr>
      </w:pPr>
      <w:hyperlink r:id="rId32" w:history="1">
        <w:r w:rsidR="000558CC" w:rsidRPr="000558CC">
          <w:rPr>
            <w:rStyle w:val="Hyperlinkki"/>
            <w:rFonts w:cs="Arial"/>
            <w:szCs w:val="24"/>
          </w:rPr>
          <w:t>http://www.kunnat.net/fi/asiantuntijapalvelut/ymparisto/ilmastonmuutos/ilmastokumppanuus/Documents/Ty%C3%B6paja_280912.pdf</w:t>
        </w:r>
      </w:hyperlink>
      <w:r w:rsidR="000558CC" w:rsidRPr="000558CC">
        <w:rPr>
          <w:rFonts w:cs="Arial"/>
          <w:szCs w:val="24"/>
        </w:rPr>
        <w:t xml:space="preserve"> </w:t>
      </w:r>
    </w:p>
    <w:p w:rsidR="000558CC" w:rsidRPr="000558CC" w:rsidRDefault="000558CC" w:rsidP="000558CC">
      <w:pPr>
        <w:rPr>
          <w:rFonts w:cs="Arial"/>
          <w:szCs w:val="24"/>
        </w:rPr>
      </w:pPr>
    </w:p>
    <w:p w:rsidR="000558CC" w:rsidRPr="000558CC" w:rsidRDefault="00062E64" w:rsidP="000558CC">
      <w:pPr>
        <w:rPr>
          <w:rFonts w:cs="Arial"/>
          <w:szCs w:val="24"/>
        </w:rPr>
      </w:pPr>
      <w:r w:rsidRPr="000558CC">
        <w:rPr>
          <w:rFonts w:cs="Arial"/>
          <w:b/>
          <w:szCs w:val="24"/>
        </w:rPr>
        <w:t xml:space="preserve">Siemensin kaupunkitutkimus: </w:t>
      </w:r>
      <w:hyperlink r:id="rId33" w:history="1">
        <w:r w:rsidR="000558CC" w:rsidRPr="000558CC">
          <w:rPr>
            <w:rStyle w:val="Hyperlinkki"/>
            <w:rFonts w:cs="Arial"/>
            <w:szCs w:val="24"/>
          </w:rPr>
          <w:t>http://innovatiivinenkaupunki.aalto.fi/fi/current/news/helsinki_study_2012_web-1.pdf</w:t>
        </w:r>
      </w:hyperlink>
      <w:r w:rsidR="000558CC" w:rsidRPr="000558CC">
        <w:rPr>
          <w:rFonts w:cs="Arial"/>
          <w:szCs w:val="24"/>
        </w:rPr>
        <w:t xml:space="preserve"> </w:t>
      </w:r>
    </w:p>
    <w:p w:rsidR="000558CC" w:rsidRPr="000558CC" w:rsidRDefault="000558CC" w:rsidP="000558CC">
      <w:pPr>
        <w:rPr>
          <w:rFonts w:cs="Arial"/>
          <w:szCs w:val="24"/>
        </w:rPr>
      </w:pPr>
    </w:p>
    <w:p w:rsidR="00062E64" w:rsidRPr="000558CC" w:rsidRDefault="00062E64" w:rsidP="000558CC">
      <w:pPr>
        <w:rPr>
          <w:rFonts w:cs="Arial"/>
          <w:szCs w:val="24"/>
        </w:rPr>
      </w:pPr>
      <w:r w:rsidRPr="000558CC">
        <w:rPr>
          <w:rFonts w:cs="Arial"/>
          <w:b/>
          <w:szCs w:val="24"/>
        </w:rPr>
        <w:t>WWF kaupunkiraportti</w:t>
      </w:r>
      <w:r w:rsidRPr="000558CC">
        <w:rPr>
          <w:rFonts w:cs="Arial"/>
          <w:szCs w:val="24"/>
        </w:rPr>
        <w:t xml:space="preserve"> </w:t>
      </w:r>
      <w:hyperlink r:id="rId34" w:history="1">
        <w:r w:rsidRPr="000558CC">
          <w:rPr>
            <w:rStyle w:val="Hyperlinkki"/>
            <w:rFonts w:cs="Arial"/>
            <w:szCs w:val="24"/>
          </w:rPr>
          <w:t>http://wwf.fi/mediabank/4476.pdf</w:t>
        </w:r>
      </w:hyperlink>
      <w:r w:rsidRPr="000558CC">
        <w:rPr>
          <w:rFonts w:cs="Arial"/>
          <w:szCs w:val="24"/>
        </w:rPr>
        <w:t xml:space="preserve"> </w:t>
      </w:r>
    </w:p>
    <w:p w:rsidR="000558CC" w:rsidRDefault="000558CC" w:rsidP="00217B24">
      <w:pPr>
        <w:rPr>
          <w:rFonts w:cs="Arial"/>
          <w:szCs w:val="24"/>
        </w:rPr>
      </w:pPr>
    </w:p>
    <w:p w:rsidR="00007F3C" w:rsidRPr="00007F3C" w:rsidRDefault="00007F3C" w:rsidP="00217B24">
      <w:pPr>
        <w:rPr>
          <w:rFonts w:cs="Arial"/>
          <w:b/>
          <w:szCs w:val="24"/>
        </w:rPr>
      </w:pPr>
      <w:r w:rsidRPr="00007F3C">
        <w:rPr>
          <w:rFonts w:cs="Arial"/>
          <w:b/>
          <w:szCs w:val="24"/>
        </w:rPr>
        <w:t>Sitra</w:t>
      </w:r>
    </w:p>
    <w:p w:rsidR="00007F3C" w:rsidRDefault="00007F3C" w:rsidP="00217B24">
      <w:pPr>
        <w:rPr>
          <w:rFonts w:cs="Arial"/>
          <w:szCs w:val="24"/>
        </w:rPr>
      </w:pPr>
      <w:r>
        <w:rPr>
          <w:rFonts w:cs="Arial"/>
          <w:szCs w:val="24"/>
        </w:rPr>
        <w:t xml:space="preserve">ERA 17: </w:t>
      </w:r>
      <w:hyperlink r:id="rId35" w:history="1">
        <w:r w:rsidRPr="00A30C27">
          <w:rPr>
            <w:rStyle w:val="Hyperlinkki"/>
            <w:rFonts w:cs="Arial"/>
            <w:szCs w:val="24"/>
          </w:rPr>
          <w:t>http://era17.fi/</w:t>
        </w:r>
      </w:hyperlink>
    </w:p>
    <w:p w:rsidR="00007F3C" w:rsidRDefault="00007F3C" w:rsidP="00217B24">
      <w:pPr>
        <w:rPr>
          <w:rFonts w:cs="Arial"/>
          <w:szCs w:val="24"/>
        </w:rPr>
      </w:pPr>
    </w:p>
    <w:p w:rsidR="00695BFA" w:rsidRDefault="00695BFA" w:rsidP="00695BFA">
      <w:pPr>
        <w:pStyle w:val="Eivli"/>
        <w:rPr>
          <w:rFonts w:ascii="Arial" w:hAnsi="Arial" w:cs="Arial"/>
          <w:b/>
          <w:sz w:val="24"/>
          <w:szCs w:val="24"/>
        </w:rPr>
      </w:pPr>
      <w:r>
        <w:rPr>
          <w:rFonts w:ascii="Arial" w:hAnsi="Arial" w:cs="Arial"/>
          <w:b/>
          <w:sz w:val="24"/>
          <w:szCs w:val="24"/>
        </w:rPr>
        <w:t>Kaukolämmön CO2-laskentamenetlmät päätöksenteossa</w:t>
      </w:r>
    </w:p>
    <w:p w:rsidR="00695BFA" w:rsidRPr="00695BFA" w:rsidRDefault="00695BFA" w:rsidP="00695BFA">
      <w:pPr>
        <w:pStyle w:val="Eivli"/>
        <w:rPr>
          <w:rFonts w:ascii="Arial" w:hAnsi="Arial" w:cs="Arial"/>
          <w:sz w:val="24"/>
          <w:szCs w:val="24"/>
        </w:rPr>
      </w:pPr>
      <w:hyperlink r:id="rId36" w:history="1">
        <w:r w:rsidRPr="00695BFA">
          <w:rPr>
            <w:rStyle w:val="Hyperlinkki"/>
            <w:rFonts w:ascii="Arial" w:hAnsi="Arial" w:cs="Arial"/>
            <w:sz w:val="24"/>
            <w:szCs w:val="24"/>
          </w:rPr>
          <w:t>http://energia.fi/julkaisut/kaukolammon-co2-paastojen-laskentamenetelmat-paatoksenteon-tyokaluina</w:t>
        </w:r>
      </w:hyperlink>
    </w:p>
    <w:p w:rsidR="00695BFA" w:rsidRDefault="00695BFA" w:rsidP="00217B24">
      <w:pPr>
        <w:rPr>
          <w:rFonts w:cs="Arial"/>
          <w:szCs w:val="24"/>
        </w:rPr>
      </w:pPr>
    </w:p>
    <w:p w:rsidR="00A93D51" w:rsidRDefault="00A93D51" w:rsidP="00217B24">
      <w:pPr>
        <w:rPr>
          <w:rFonts w:cs="Arial"/>
          <w:szCs w:val="24"/>
        </w:rPr>
      </w:pPr>
    </w:p>
    <w:p w:rsidR="00A93D51" w:rsidRPr="00A93D51" w:rsidRDefault="00A93D51" w:rsidP="00A93D51">
      <w:pPr>
        <w:rPr>
          <w:rFonts w:cs="Arial"/>
          <w:b/>
          <w:sz w:val="28"/>
          <w:szCs w:val="28"/>
        </w:rPr>
      </w:pPr>
      <w:r w:rsidRPr="00A93D51">
        <w:rPr>
          <w:rFonts w:cs="Arial"/>
          <w:b/>
          <w:sz w:val="28"/>
          <w:szCs w:val="28"/>
        </w:rPr>
        <w:t>ALUEELLISET</w:t>
      </w:r>
    </w:p>
    <w:p w:rsidR="00A93D51" w:rsidRDefault="00A93D51" w:rsidP="00A93D51">
      <w:pPr>
        <w:rPr>
          <w:rFonts w:cs="Arial"/>
          <w:szCs w:val="24"/>
          <w:u w:val="single"/>
        </w:rPr>
      </w:pPr>
    </w:p>
    <w:p w:rsidR="00A93D51" w:rsidRPr="00334EA1" w:rsidRDefault="00A93D51" w:rsidP="00A93D51">
      <w:pPr>
        <w:rPr>
          <w:rFonts w:cs="Arial"/>
          <w:szCs w:val="24"/>
        </w:rPr>
      </w:pPr>
      <w:r w:rsidRPr="00334EA1">
        <w:rPr>
          <w:rFonts w:cs="Arial"/>
          <w:szCs w:val="24"/>
          <w:u w:val="single"/>
        </w:rPr>
        <w:t>Uusimaaohjelma</w:t>
      </w:r>
      <w:r w:rsidRPr="00334EA1">
        <w:rPr>
          <w:rFonts w:cs="Arial"/>
          <w:szCs w:val="24"/>
        </w:rPr>
        <w:t xml:space="preserve"> (valmisteilla)</w:t>
      </w:r>
    </w:p>
    <w:p w:rsidR="00A93D51" w:rsidRPr="00334EA1" w:rsidRDefault="001318F7" w:rsidP="00A93D51">
      <w:pPr>
        <w:rPr>
          <w:rFonts w:cs="Arial"/>
          <w:szCs w:val="24"/>
        </w:rPr>
      </w:pPr>
      <w:hyperlink r:id="rId37" w:history="1">
        <w:r w:rsidR="00A93D51" w:rsidRPr="00334EA1">
          <w:rPr>
            <w:rStyle w:val="Hyperlinkki"/>
            <w:rFonts w:cs="Arial"/>
            <w:szCs w:val="24"/>
          </w:rPr>
          <w:t>http://uusimaaohjelma.uusimaa-areena.fi/</w:t>
        </w:r>
      </w:hyperlink>
    </w:p>
    <w:p w:rsidR="00A93D51" w:rsidRPr="00334EA1" w:rsidRDefault="00A93D51" w:rsidP="00A93D51">
      <w:pPr>
        <w:numPr>
          <w:ilvl w:val="0"/>
          <w:numId w:val="32"/>
        </w:numPr>
        <w:spacing w:after="200" w:line="276" w:lineRule="auto"/>
        <w:rPr>
          <w:rFonts w:cs="Arial"/>
          <w:szCs w:val="24"/>
        </w:rPr>
      </w:pPr>
      <w:r w:rsidRPr="00334EA1">
        <w:rPr>
          <w:rFonts w:cs="Arial"/>
          <w:szCs w:val="24"/>
        </w:rPr>
        <w:t>Kuudennella tehtävällä tavoitellaan hiilineutraalia Uuttamaata. Uudenmaan liitto on asettanut aiemmin tavoitteeksi, että Uusimaa on hiilineutraali maakunta vuonna 2040. Jotta tavoite saavutetaan, on laadittava yhteinen tiekartta siitä, mitä toimenpiteitä tarvitaan ja mitkä tahot niitä toteuttavat.</w:t>
      </w:r>
    </w:p>
    <w:p w:rsidR="00A93D51" w:rsidRPr="00334EA1" w:rsidRDefault="00A93D51" w:rsidP="00A93D51">
      <w:pPr>
        <w:numPr>
          <w:ilvl w:val="0"/>
          <w:numId w:val="32"/>
        </w:numPr>
        <w:spacing w:after="200" w:line="276" w:lineRule="auto"/>
        <w:rPr>
          <w:rFonts w:cs="Arial"/>
          <w:szCs w:val="24"/>
        </w:rPr>
      </w:pPr>
      <w:r w:rsidRPr="00334EA1">
        <w:rPr>
          <w:rFonts w:cs="Arial"/>
          <w:szCs w:val="24"/>
        </w:rPr>
        <w:t xml:space="preserve">Kärkihanke-ehdotuksia: Ympäristötietoisuuden ja energianeuvonnan edistäminen• Paikallisen uusiutuvan energian ja hyödynjakomallien </w:t>
      </w:r>
      <w:proofErr w:type="gramStart"/>
      <w:r w:rsidRPr="00334EA1">
        <w:rPr>
          <w:rFonts w:cs="Arial"/>
          <w:szCs w:val="24"/>
        </w:rPr>
        <w:t>edistäminen•  Energiatehokkaan</w:t>
      </w:r>
      <w:proofErr w:type="gramEnd"/>
      <w:r w:rsidRPr="00334EA1">
        <w:rPr>
          <w:rFonts w:cs="Arial"/>
          <w:szCs w:val="24"/>
        </w:rPr>
        <w:t xml:space="preserve"> rakentamisen edistäminen• Biotalouden ja ympäristöteknologisten ratkaisujen kehittäminen</w:t>
      </w:r>
    </w:p>
    <w:p w:rsidR="00A93D51" w:rsidRPr="00334EA1" w:rsidRDefault="00A93D51" w:rsidP="00A93D51">
      <w:pPr>
        <w:rPr>
          <w:rFonts w:cs="Arial"/>
          <w:szCs w:val="24"/>
          <w:u w:val="single"/>
        </w:rPr>
      </w:pPr>
      <w:r w:rsidRPr="00334EA1">
        <w:rPr>
          <w:rFonts w:cs="Arial"/>
          <w:szCs w:val="24"/>
          <w:u w:val="single"/>
        </w:rPr>
        <w:t>Pääkaupunkiseudun ilmastostrategia</w:t>
      </w:r>
    </w:p>
    <w:p w:rsidR="00A93D51" w:rsidRDefault="001318F7" w:rsidP="00A93D51">
      <w:pPr>
        <w:rPr>
          <w:rFonts w:cs="Arial"/>
          <w:b/>
          <w:szCs w:val="24"/>
        </w:rPr>
      </w:pPr>
      <w:hyperlink r:id="rId38" w:history="1">
        <w:r w:rsidR="00A93D51" w:rsidRPr="00334EA1">
          <w:rPr>
            <w:rStyle w:val="Hyperlinkki"/>
            <w:rFonts w:cs="Arial"/>
            <w:szCs w:val="24"/>
          </w:rPr>
          <w:t>http://www.hsy.fi/seututieto/Documents/YTV_julkaisusarja/24_2007_ilmastostrategia.pdf</w:t>
        </w:r>
      </w:hyperlink>
    </w:p>
    <w:p w:rsidR="00A93D51" w:rsidRDefault="00A93D51" w:rsidP="00217B24">
      <w:pPr>
        <w:rPr>
          <w:rFonts w:cs="Arial"/>
          <w:b/>
          <w:szCs w:val="24"/>
        </w:rPr>
      </w:pPr>
    </w:p>
    <w:p w:rsidR="008F3674" w:rsidRDefault="008F3674" w:rsidP="00217B24">
      <w:pPr>
        <w:rPr>
          <w:rFonts w:cs="Arial"/>
          <w:b/>
          <w:szCs w:val="24"/>
        </w:rPr>
      </w:pPr>
      <w:proofErr w:type="spellStart"/>
      <w:r>
        <w:rPr>
          <w:rFonts w:cs="Arial"/>
          <w:b/>
          <w:szCs w:val="24"/>
        </w:rPr>
        <w:t>Urban</w:t>
      </w:r>
      <w:proofErr w:type="spellEnd"/>
      <w:r>
        <w:rPr>
          <w:rFonts w:cs="Arial"/>
          <w:b/>
          <w:szCs w:val="24"/>
        </w:rPr>
        <w:t xml:space="preserve"> </w:t>
      </w:r>
      <w:proofErr w:type="spellStart"/>
      <w:r>
        <w:rPr>
          <w:rFonts w:cs="Arial"/>
          <w:b/>
          <w:szCs w:val="24"/>
        </w:rPr>
        <w:t>zone</w:t>
      </w:r>
      <w:proofErr w:type="spellEnd"/>
      <w:r>
        <w:rPr>
          <w:rFonts w:cs="Arial"/>
          <w:b/>
          <w:szCs w:val="24"/>
        </w:rPr>
        <w:t xml:space="preserve"> 2 (</w:t>
      </w:r>
      <w:proofErr w:type="spellStart"/>
      <w:r>
        <w:rPr>
          <w:rFonts w:cs="Arial"/>
          <w:b/>
          <w:szCs w:val="24"/>
        </w:rPr>
        <w:t>Syken</w:t>
      </w:r>
      <w:proofErr w:type="spellEnd"/>
      <w:r>
        <w:rPr>
          <w:rFonts w:cs="Arial"/>
          <w:b/>
          <w:szCs w:val="24"/>
        </w:rPr>
        <w:t xml:space="preserve"> raportti)</w:t>
      </w:r>
    </w:p>
    <w:p w:rsidR="008F3674" w:rsidRDefault="008F3674" w:rsidP="00217B24">
      <w:pPr>
        <w:rPr>
          <w:rFonts w:cs="Arial"/>
          <w:b/>
          <w:szCs w:val="24"/>
        </w:rPr>
      </w:pPr>
    </w:p>
    <w:p w:rsidR="008F3674" w:rsidRPr="000A17A6" w:rsidRDefault="008F3674" w:rsidP="00217B24">
      <w:pPr>
        <w:rPr>
          <w:rFonts w:cs="Arial"/>
          <w:b/>
          <w:szCs w:val="24"/>
          <w:lang w:val="sv-SE"/>
        </w:rPr>
      </w:pPr>
      <w:r w:rsidRPr="000A17A6">
        <w:rPr>
          <w:rFonts w:cs="Arial"/>
          <w:b/>
          <w:szCs w:val="24"/>
          <w:lang w:val="sv-SE"/>
        </w:rPr>
        <w:t>HLJ</w:t>
      </w:r>
      <w:r w:rsidR="000A17A6" w:rsidRPr="000A17A6">
        <w:rPr>
          <w:rFonts w:cs="Arial"/>
          <w:b/>
          <w:szCs w:val="24"/>
          <w:lang w:val="sv-SE"/>
        </w:rPr>
        <w:t xml:space="preserve"> 2015</w:t>
      </w:r>
    </w:p>
    <w:p w:rsidR="000A17A6" w:rsidRDefault="000A17A6" w:rsidP="00217B24">
      <w:pPr>
        <w:rPr>
          <w:rFonts w:cs="Arial"/>
          <w:szCs w:val="24"/>
          <w:lang w:val="sv-SE"/>
        </w:rPr>
      </w:pPr>
      <w:hyperlink r:id="rId39" w:history="1">
        <w:r w:rsidRPr="008E45A9">
          <w:rPr>
            <w:rStyle w:val="Hyperlinkki"/>
            <w:rFonts w:cs="Arial"/>
            <w:szCs w:val="24"/>
            <w:lang w:val="sv-SE"/>
          </w:rPr>
          <w:t>http://www.hsl.fi/hlj-helsingin-seudun-liikennejarjestelmasuunnitelma/hlj-2015</w:t>
        </w:r>
      </w:hyperlink>
    </w:p>
    <w:p w:rsidR="00901296" w:rsidRPr="000A17A6" w:rsidRDefault="00901296" w:rsidP="00217B24">
      <w:pPr>
        <w:rPr>
          <w:rFonts w:cs="Arial"/>
          <w:b/>
          <w:szCs w:val="24"/>
          <w:lang w:val="sv-SE"/>
        </w:rPr>
      </w:pPr>
    </w:p>
    <w:p w:rsidR="00901296" w:rsidRDefault="00901296" w:rsidP="00217B24">
      <w:pPr>
        <w:rPr>
          <w:rFonts w:cs="Arial"/>
          <w:b/>
          <w:szCs w:val="24"/>
        </w:rPr>
      </w:pPr>
      <w:r>
        <w:rPr>
          <w:rFonts w:cs="Arial"/>
          <w:b/>
          <w:szCs w:val="24"/>
        </w:rPr>
        <w:t>Helsingin seudun maankäyttösuunnitelma</w:t>
      </w:r>
    </w:p>
    <w:p w:rsidR="008F3674" w:rsidRPr="000A17A6" w:rsidRDefault="000A17A6" w:rsidP="00217B24">
      <w:pPr>
        <w:rPr>
          <w:rFonts w:cs="Arial"/>
          <w:szCs w:val="24"/>
        </w:rPr>
      </w:pPr>
      <w:hyperlink r:id="rId40" w:history="1">
        <w:r w:rsidRPr="000A17A6">
          <w:rPr>
            <w:rStyle w:val="Hyperlinkki"/>
            <w:rFonts w:cs="Arial"/>
            <w:szCs w:val="24"/>
          </w:rPr>
          <w:t>http://www.helsinginseutu.fi/hki/HS/Helsingin+Seutu/Yhteisty_elimet/Maank_ytt_suunnitelma</w:t>
        </w:r>
      </w:hyperlink>
    </w:p>
    <w:p w:rsidR="000A17A6" w:rsidRDefault="000A17A6" w:rsidP="00217B24">
      <w:pPr>
        <w:rPr>
          <w:rFonts w:cs="Arial"/>
          <w:b/>
          <w:szCs w:val="24"/>
        </w:rPr>
      </w:pPr>
    </w:p>
    <w:p w:rsidR="008F3674" w:rsidRDefault="008F3674" w:rsidP="00217B24">
      <w:pPr>
        <w:rPr>
          <w:rFonts w:cs="Arial"/>
          <w:b/>
          <w:szCs w:val="24"/>
        </w:rPr>
      </w:pPr>
    </w:p>
    <w:p w:rsidR="00A93D51" w:rsidRDefault="00A93D51" w:rsidP="00217B24">
      <w:pPr>
        <w:rPr>
          <w:rFonts w:cs="Arial"/>
          <w:b/>
          <w:szCs w:val="24"/>
        </w:rPr>
      </w:pPr>
    </w:p>
    <w:p w:rsidR="00A93D51" w:rsidRPr="00A93D51" w:rsidRDefault="00A93D51" w:rsidP="00A93D51">
      <w:pPr>
        <w:rPr>
          <w:rFonts w:cs="Arial"/>
          <w:b/>
          <w:sz w:val="28"/>
          <w:szCs w:val="28"/>
        </w:rPr>
      </w:pPr>
      <w:r w:rsidRPr="00A93D51">
        <w:rPr>
          <w:rFonts w:cs="Arial"/>
          <w:b/>
          <w:sz w:val="28"/>
          <w:szCs w:val="28"/>
        </w:rPr>
        <w:t>EU JA KANSALLISET SÄÄDÖKSET</w:t>
      </w:r>
    </w:p>
    <w:p w:rsidR="00A93D51" w:rsidRDefault="00A93D51" w:rsidP="00A93D51">
      <w:pPr>
        <w:rPr>
          <w:rFonts w:cs="Arial"/>
          <w:b/>
          <w:szCs w:val="24"/>
        </w:rPr>
      </w:pPr>
    </w:p>
    <w:p w:rsidR="00A93D51" w:rsidRPr="00A624B8" w:rsidRDefault="00A93D51" w:rsidP="00A93D51">
      <w:pPr>
        <w:rPr>
          <w:rFonts w:cs="Arial"/>
          <w:szCs w:val="24"/>
          <w:u w:val="single"/>
        </w:rPr>
      </w:pPr>
      <w:r w:rsidRPr="00A624B8">
        <w:rPr>
          <w:rFonts w:cs="Arial"/>
          <w:szCs w:val="24"/>
          <w:u w:val="single"/>
        </w:rPr>
        <w:t>Päästökauppa</w:t>
      </w:r>
    </w:p>
    <w:p w:rsidR="00A93D51" w:rsidRPr="00334EA1" w:rsidRDefault="001318F7" w:rsidP="00A93D51">
      <w:pPr>
        <w:rPr>
          <w:rFonts w:cs="Arial"/>
          <w:szCs w:val="24"/>
        </w:rPr>
      </w:pPr>
      <w:hyperlink r:id="rId41" w:history="1">
        <w:r w:rsidR="00A93D51" w:rsidRPr="00334EA1">
          <w:rPr>
            <w:rStyle w:val="Hyperlinkki"/>
            <w:rFonts w:cs="Arial"/>
            <w:szCs w:val="24"/>
          </w:rPr>
          <w:t>http://www.energiamarkkinavirasto.fi/select.asp?gid=165</w:t>
        </w:r>
      </w:hyperlink>
    </w:p>
    <w:p w:rsidR="00A93D51" w:rsidRPr="00334EA1" w:rsidRDefault="00A93D51" w:rsidP="00A93D51">
      <w:pPr>
        <w:numPr>
          <w:ilvl w:val="0"/>
          <w:numId w:val="28"/>
        </w:numPr>
        <w:spacing w:after="200" w:line="276" w:lineRule="auto"/>
        <w:rPr>
          <w:rFonts w:cs="Arial"/>
          <w:szCs w:val="24"/>
        </w:rPr>
      </w:pPr>
      <w:r w:rsidRPr="00334EA1">
        <w:rPr>
          <w:rFonts w:cs="Arial"/>
          <w:szCs w:val="24"/>
        </w:rPr>
        <w:t>Suomessa päästökaupasta säädetään päästökauppalailla ja asetuksilla</w:t>
      </w:r>
    </w:p>
    <w:p w:rsidR="00A93D51" w:rsidRPr="00334EA1" w:rsidRDefault="00A93D51" w:rsidP="00A93D51">
      <w:pPr>
        <w:numPr>
          <w:ilvl w:val="0"/>
          <w:numId w:val="28"/>
        </w:numPr>
        <w:spacing w:after="200" w:line="276" w:lineRule="auto"/>
        <w:rPr>
          <w:rFonts w:cs="Arial"/>
          <w:szCs w:val="24"/>
        </w:rPr>
      </w:pPr>
      <w:r w:rsidRPr="00334EA1">
        <w:rPr>
          <w:rFonts w:cs="Arial"/>
          <w:szCs w:val="24"/>
        </w:rPr>
        <w:t>koskee Helsingin Energiaa</w:t>
      </w:r>
    </w:p>
    <w:p w:rsidR="00CC0AA7" w:rsidRPr="00CC0AA7" w:rsidRDefault="00A93D51" w:rsidP="00A93D51">
      <w:pPr>
        <w:rPr>
          <w:rFonts w:cs="Arial"/>
          <w:szCs w:val="24"/>
        </w:rPr>
      </w:pPr>
      <w:r w:rsidRPr="00A624B8">
        <w:rPr>
          <w:rFonts w:cs="Arial"/>
          <w:szCs w:val="24"/>
          <w:u w:val="single"/>
        </w:rPr>
        <w:t>Energiapalveludirektiivi</w:t>
      </w:r>
      <w:r w:rsidRPr="00334EA1">
        <w:rPr>
          <w:rFonts w:cs="Arial"/>
          <w:szCs w:val="24"/>
        </w:rPr>
        <w:t xml:space="preserve"> -&gt; </w:t>
      </w:r>
      <w:r w:rsidRPr="00CC0AA7">
        <w:rPr>
          <w:rFonts w:cs="Arial"/>
          <w:szCs w:val="24"/>
        </w:rPr>
        <w:t xml:space="preserve">Vapaaehtoiset </w:t>
      </w:r>
      <w:r w:rsidRPr="00CC0AA7">
        <w:rPr>
          <w:rFonts w:cs="Arial"/>
          <w:szCs w:val="24"/>
          <w:u w:val="single"/>
        </w:rPr>
        <w:t>energiatehokkuussopimukset</w:t>
      </w:r>
      <w:r w:rsidRPr="00CC0AA7">
        <w:rPr>
          <w:rFonts w:cs="Arial"/>
          <w:szCs w:val="24"/>
        </w:rPr>
        <w:t xml:space="preserve"> KET</w:t>
      </w:r>
      <w:r w:rsidR="00CC0AA7" w:rsidRPr="00CC0AA7">
        <w:rPr>
          <w:rFonts w:cs="Arial"/>
          <w:szCs w:val="24"/>
        </w:rPr>
        <w:t xml:space="preserve">S, </w:t>
      </w:r>
      <w:r w:rsidR="00CC0AA7" w:rsidRPr="00CC0AA7">
        <w:t>Kiinteistöala (VAETS, Toimitilat), Liikenne, Elinkeinoelämä (Teollisuus, palvelut, energia-ala), Höylä III</w:t>
      </w:r>
      <w:proofErr w:type="gramStart"/>
      <w:r w:rsidR="00CC0AA7" w:rsidRPr="00CC0AA7">
        <w:t xml:space="preserve"> (Öljylämmityskiinteistöt ja jakelu</w:t>
      </w:r>
      <w:proofErr w:type="gramEnd"/>
    </w:p>
    <w:p w:rsidR="00CC0AA7" w:rsidRPr="00334EA1" w:rsidRDefault="00CC0AA7" w:rsidP="00A93D51">
      <w:pPr>
        <w:rPr>
          <w:rFonts w:cs="Arial"/>
          <w:szCs w:val="24"/>
        </w:rPr>
      </w:pPr>
    </w:p>
    <w:p w:rsidR="00A93D51" w:rsidRPr="00334EA1" w:rsidRDefault="00A93D51" w:rsidP="00A93D51">
      <w:pPr>
        <w:rPr>
          <w:rFonts w:cs="Arial"/>
          <w:szCs w:val="24"/>
        </w:rPr>
      </w:pPr>
      <w:r w:rsidRPr="00A624B8">
        <w:rPr>
          <w:rFonts w:cs="Arial"/>
          <w:szCs w:val="24"/>
          <w:u w:val="single"/>
        </w:rPr>
        <w:t>Energiatehokkuusdirektiivi</w:t>
      </w:r>
      <w:r w:rsidRPr="00334EA1">
        <w:rPr>
          <w:rFonts w:cs="Arial"/>
          <w:szCs w:val="24"/>
        </w:rPr>
        <w:t xml:space="preserve"> (kansallinen toimeenpano valmisteilla)</w:t>
      </w:r>
    </w:p>
    <w:p w:rsidR="00A93D51" w:rsidRPr="00334EA1" w:rsidRDefault="001318F7" w:rsidP="00A93D51">
      <w:pPr>
        <w:rPr>
          <w:rFonts w:cs="Arial"/>
          <w:szCs w:val="24"/>
        </w:rPr>
      </w:pPr>
      <w:hyperlink r:id="rId42" w:history="1">
        <w:r w:rsidR="00A93D51" w:rsidRPr="00334EA1">
          <w:rPr>
            <w:rStyle w:val="Hyperlinkki"/>
            <w:rFonts w:cs="Arial"/>
            <w:szCs w:val="24"/>
          </w:rPr>
          <w:t>http://eur-lex.europa.eu/LexUriServ/LexUriServ.do?uri=OJ:L:2012:315:0001:0056:FI:PDF</w:t>
        </w:r>
      </w:hyperlink>
    </w:p>
    <w:p w:rsidR="00A93D51" w:rsidRPr="00334EA1" w:rsidRDefault="00A93D51" w:rsidP="00CC0AA7">
      <w:pPr>
        <w:pStyle w:val="Eivli"/>
        <w:numPr>
          <w:ilvl w:val="0"/>
          <w:numId w:val="38"/>
        </w:numPr>
      </w:pPr>
      <w:r w:rsidRPr="00334EA1">
        <w:t>Kansallinen lainsäädäntö tulee saattaa voimaan viimeistään 5.6.2014.</w:t>
      </w:r>
    </w:p>
    <w:p w:rsidR="00A93D51" w:rsidRPr="00334EA1" w:rsidRDefault="00A93D51" w:rsidP="00CC0AA7">
      <w:pPr>
        <w:pStyle w:val="Eivli"/>
        <w:numPr>
          <w:ilvl w:val="0"/>
          <w:numId w:val="38"/>
        </w:numPr>
      </w:pPr>
      <w:r w:rsidRPr="00334EA1">
        <w:t>Kansallinen ohjelma toimenpiteineen esitetään komissiolle 5.12.203</w:t>
      </w:r>
    </w:p>
    <w:p w:rsidR="00A93D51" w:rsidRPr="00334EA1" w:rsidRDefault="00A93D51" w:rsidP="00CC0AA7">
      <w:pPr>
        <w:pStyle w:val="Eivli"/>
        <w:numPr>
          <w:ilvl w:val="0"/>
          <w:numId w:val="38"/>
        </w:numPr>
      </w:pPr>
      <w:r w:rsidRPr="00334EA1">
        <w:t>Korvaa nykyisen energiapalveludirektiivin</w:t>
      </w:r>
    </w:p>
    <w:p w:rsidR="00A93D51" w:rsidRPr="00334EA1" w:rsidRDefault="00A93D51" w:rsidP="00CC0AA7">
      <w:pPr>
        <w:pStyle w:val="Eivli"/>
        <w:numPr>
          <w:ilvl w:val="0"/>
          <w:numId w:val="38"/>
        </w:numPr>
      </w:pPr>
      <w:r w:rsidRPr="00334EA1">
        <w:t xml:space="preserve">Mahdollisesti jatketaan vapaaehtoisia sopimuksia kuten KETS, VAETS, liikenne ja energiantuotanto </w:t>
      </w:r>
    </w:p>
    <w:p w:rsidR="00CC0AA7" w:rsidRDefault="00CC0AA7" w:rsidP="00CC0AA7">
      <w:pPr>
        <w:rPr>
          <w:color w:val="17365D"/>
          <w:u w:val="single"/>
        </w:rPr>
      </w:pPr>
    </w:p>
    <w:p w:rsidR="00CC0AA7" w:rsidRPr="00CC0AA7" w:rsidRDefault="00CC0AA7" w:rsidP="00CC0AA7">
      <w:pPr>
        <w:rPr>
          <w:color w:val="17365D"/>
        </w:rPr>
      </w:pPr>
      <w:proofErr w:type="gramStart"/>
      <w:r w:rsidRPr="00CC0AA7">
        <w:rPr>
          <w:color w:val="17365D"/>
          <w:u w:val="single"/>
        </w:rPr>
        <w:t>Rakennusten energiatehokkuusdirektiivi</w:t>
      </w:r>
      <w:r w:rsidRPr="00CC0AA7">
        <w:rPr>
          <w:color w:val="17365D"/>
        </w:rPr>
        <w:t xml:space="preserve"> ja sen pohjalta laaditut Suomen rakentamismääräyskokoelman osa D3 Rakennusten energiatehokkuus, ja Rakennusten energiatehokkuuden parantaminen korjaus- ja muutostöissä</w:t>
      </w:r>
      <w:proofErr w:type="gramEnd"/>
    </w:p>
    <w:p w:rsidR="00CC0AA7" w:rsidRDefault="00CC0AA7" w:rsidP="00A93D51">
      <w:pPr>
        <w:rPr>
          <w:rFonts w:cs="Arial"/>
          <w:szCs w:val="24"/>
          <w:u w:val="single"/>
        </w:rPr>
      </w:pPr>
    </w:p>
    <w:p w:rsidR="00A93D51" w:rsidRDefault="00A93D51" w:rsidP="00A93D51">
      <w:pPr>
        <w:rPr>
          <w:rFonts w:cs="Arial"/>
          <w:szCs w:val="24"/>
          <w:u w:val="single"/>
        </w:rPr>
      </w:pPr>
      <w:r w:rsidRPr="00A624B8">
        <w:rPr>
          <w:rFonts w:cs="Arial"/>
          <w:szCs w:val="24"/>
          <w:u w:val="single"/>
        </w:rPr>
        <w:t>Ilmasto- ja energiastrategia</w:t>
      </w:r>
    </w:p>
    <w:p w:rsidR="00A93D51" w:rsidRPr="000558CC" w:rsidRDefault="001318F7" w:rsidP="00A93D51">
      <w:pPr>
        <w:rPr>
          <w:rFonts w:cs="Arial"/>
          <w:szCs w:val="24"/>
        </w:rPr>
      </w:pPr>
      <w:hyperlink r:id="rId43" w:history="1">
        <w:r w:rsidR="00A93D51" w:rsidRPr="00D22E3F">
          <w:rPr>
            <w:rStyle w:val="Hyperlinkki"/>
            <w:rFonts w:cs="Arial"/>
            <w:szCs w:val="24"/>
          </w:rPr>
          <w:t>http://www.tem.fi/files/36266/Energia_ja_ilmastostrategia_nettijulkaisu_SUOMENKIELINEN.pdf</w:t>
        </w:r>
      </w:hyperlink>
      <w:r w:rsidR="00A93D51">
        <w:rPr>
          <w:rFonts w:cs="Arial"/>
          <w:szCs w:val="24"/>
        </w:rPr>
        <w:t xml:space="preserve"> </w:t>
      </w:r>
    </w:p>
    <w:p w:rsidR="00A93D51" w:rsidRDefault="001318F7" w:rsidP="00A93D51">
      <w:pPr>
        <w:rPr>
          <w:rFonts w:cs="Arial"/>
          <w:szCs w:val="24"/>
          <w:u w:val="single"/>
        </w:rPr>
      </w:pPr>
      <w:hyperlink r:id="rId44" w:history="1">
        <w:r w:rsidR="00A93D51" w:rsidRPr="00B76AD6">
          <w:rPr>
            <w:rStyle w:val="Hyperlinkki"/>
            <w:rFonts w:cs="Arial"/>
            <w:szCs w:val="24"/>
          </w:rPr>
          <w:t>https://www.tem.fi/energia/energia-_ja_ilmastostrategiat/vuoden_2013_strategia</w:t>
        </w:r>
      </w:hyperlink>
    </w:p>
    <w:p w:rsidR="00A93D51" w:rsidRPr="002D0250" w:rsidRDefault="00A93D51" w:rsidP="00A93D51">
      <w:pPr>
        <w:numPr>
          <w:ilvl w:val="0"/>
          <w:numId w:val="28"/>
        </w:numPr>
        <w:spacing w:line="240" w:lineRule="atLeast"/>
        <w:rPr>
          <w:rFonts w:cs="Arial"/>
          <w:szCs w:val="24"/>
        </w:rPr>
      </w:pPr>
      <w:r w:rsidRPr="002D0250">
        <w:rPr>
          <w:rFonts w:cs="Arial"/>
          <w:szCs w:val="24"/>
        </w:rPr>
        <w:t>Kannustetaan julkisen sektorin toimijoita vähentämään hankintojen sekä oman toiminnan kasvihuonekaasupäästöjä sekä parantamaan energiatehokkuutta.</w:t>
      </w:r>
    </w:p>
    <w:p w:rsidR="00A93D51" w:rsidRPr="002D0250" w:rsidRDefault="00A93D51" w:rsidP="00A93D51">
      <w:pPr>
        <w:numPr>
          <w:ilvl w:val="0"/>
          <w:numId w:val="28"/>
        </w:numPr>
        <w:spacing w:line="240" w:lineRule="atLeast"/>
        <w:rPr>
          <w:rFonts w:cs="Arial"/>
          <w:szCs w:val="24"/>
        </w:rPr>
      </w:pPr>
      <w:r w:rsidRPr="002D0250">
        <w:rPr>
          <w:rFonts w:cs="Arial"/>
          <w:szCs w:val="24"/>
        </w:rPr>
        <w:t xml:space="preserve">Edistetään kaupunkiseuduilla ja taajamissa yhdyskuntarakenteen eheyttämistä osana laadukkaan elinympäristön suunnittelua. Vähennetään henkilöautoriippuvuutta ohjaamalla kaavoituksella rakentamista kävely-, pyöräily- ja joukkoliikennevyöhykkeille. Liikenteeseen suunnattavia resursseja kohdistetaan pieniin kustannustehokkaisiin kehittämistoimiin, jotka edistävät joukkoliikennettä, kävelyä ja pyöräilyä. </w:t>
      </w:r>
    </w:p>
    <w:p w:rsidR="00A93D51" w:rsidRPr="002D0250" w:rsidRDefault="00A93D51" w:rsidP="00A93D51">
      <w:pPr>
        <w:numPr>
          <w:ilvl w:val="0"/>
          <w:numId w:val="28"/>
        </w:numPr>
        <w:spacing w:line="240" w:lineRule="atLeast"/>
        <w:rPr>
          <w:rFonts w:cs="Arial"/>
          <w:szCs w:val="24"/>
        </w:rPr>
      </w:pPr>
      <w:r w:rsidRPr="002D0250">
        <w:rPr>
          <w:rFonts w:cs="Arial"/>
          <w:szCs w:val="24"/>
        </w:rPr>
        <w:t xml:space="preserve"> Kannustetaan kuntia energiatehokkaiden ja laadukkaiden yhdyskuntien suunnitteluun ja kehitetään tavoitteita palvelevia suunnittelu- ja arviointivälineitä.</w:t>
      </w:r>
    </w:p>
    <w:p w:rsidR="00A93D51" w:rsidRPr="002D0250" w:rsidRDefault="00A93D51" w:rsidP="00A93D51">
      <w:pPr>
        <w:numPr>
          <w:ilvl w:val="0"/>
          <w:numId w:val="28"/>
        </w:numPr>
        <w:spacing w:line="240" w:lineRule="atLeast"/>
        <w:rPr>
          <w:rFonts w:cs="Arial"/>
          <w:szCs w:val="24"/>
        </w:rPr>
      </w:pPr>
      <w:r w:rsidRPr="002D0250">
        <w:rPr>
          <w:rFonts w:cs="Arial"/>
          <w:szCs w:val="24"/>
        </w:rPr>
        <w:t xml:space="preserve">Suurten kaupunkiseutujen yhdyskuntarakenteen eheyttämistä ja seudullisen maankäytön ja liikennejärjestelmän yhteensovittamista tehostetaan </w:t>
      </w:r>
      <w:proofErr w:type="spellStart"/>
      <w:r w:rsidRPr="002D0250">
        <w:rPr>
          <w:rFonts w:cs="Arial"/>
          <w:szCs w:val="24"/>
        </w:rPr>
        <w:t>MAL-aiesopimuksilla</w:t>
      </w:r>
      <w:proofErr w:type="spellEnd"/>
      <w:r w:rsidRPr="002D0250">
        <w:rPr>
          <w:rFonts w:cs="Arial"/>
          <w:szCs w:val="24"/>
        </w:rPr>
        <w:t xml:space="preserve"> sekä tarvittaessa lainsäädännön muutoksilla. </w:t>
      </w:r>
      <w:proofErr w:type="spellStart"/>
      <w:r w:rsidRPr="002D0250">
        <w:rPr>
          <w:rFonts w:cs="Arial"/>
          <w:szCs w:val="24"/>
        </w:rPr>
        <w:t>MALaiesopimusmenettelyn</w:t>
      </w:r>
      <w:proofErr w:type="spellEnd"/>
      <w:r w:rsidRPr="002D0250">
        <w:rPr>
          <w:rFonts w:cs="Arial"/>
          <w:szCs w:val="24"/>
        </w:rPr>
        <w:t xml:space="preserve"> sitovuutta </w:t>
      </w:r>
      <w:r w:rsidRPr="002D0250">
        <w:rPr>
          <w:rFonts w:cs="Arial"/>
          <w:szCs w:val="24"/>
        </w:rPr>
        <w:lastRenderedPageBreak/>
        <w:t xml:space="preserve">parannetaan vahvistamalla palvelurakenteiden ja elinkeinoelämän toimintaedellytysten huomioon ottamista. Vähähiilisen talouden edistäminen on myös yksi tulevan </w:t>
      </w:r>
      <w:proofErr w:type="spellStart"/>
      <w:r w:rsidRPr="002D0250">
        <w:rPr>
          <w:rFonts w:cs="Arial"/>
          <w:szCs w:val="24"/>
        </w:rPr>
        <w:t>rakennerahastoohjelman</w:t>
      </w:r>
      <w:proofErr w:type="spellEnd"/>
      <w:r w:rsidRPr="002D0250">
        <w:rPr>
          <w:rFonts w:cs="Arial"/>
          <w:szCs w:val="24"/>
        </w:rPr>
        <w:t xml:space="preserve"> 2014–2020 painopisteistä. </w:t>
      </w:r>
    </w:p>
    <w:p w:rsidR="00A93D51" w:rsidRPr="002D0250" w:rsidRDefault="00A93D51" w:rsidP="00A93D51">
      <w:pPr>
        <w:numPr>
          <w:ilvl w:val="0"/>
          <w:numId w:val="28"/>
        </w:numPr>
        <w:spacing w:line="240" w:lineRule="atLeast"/>
        <w:rPr>
          <w:rFonts w:cs="Arial"/>
          <w:szCs w:val="24"/>
        </w:rPr>
      </w:pPr>
      <w:r w:rsidRPr="002D0250">
        <w:rPr>
          <w:rFonts w:cs="Arial"/>
          <w:szCs w:val="24"/>
        </w:rPr>
        <w:t>Toteutetaan kuntien ja valtion yhteistyönä kokeiluhankkeita kestävien liikkumisratkaisujen edistämiseksi (esimerkiksi korkeatasoiset pyörätiet pyöräilyn mahdollisuuksien esiin tuomiseksi ja imagon nostamiseksi kaupunkikeskustoissa)</w:t>
      </w:r>
    </w:p>
    <w:p w:rsidR="00A93D51" w:rsidRDefault="00A93D51" w:rsidP="00A93D51">
      <w:pPr>
        <w:autoSpaceDE w:val="0"/>
        <w:autoSpaceDN w:val="0"/>
        <w:adjustRightInd w:val="0"/>
        <w:rPr>
          <w:rFonts w:ascii="RePublicStd-BoldItalic" w:hAnsi="RePublicStd-BoldItalic" w:cs="RePublicStd-BoldItalic"/>
          <w:b/>
          <w:bCs/>
          <w:i/>
          <w:iCs/>
          <w:sz w:val="18"/>
          <w:szCs w:val="18"/>
        </w:rPr>
      </w:pPr>
    </w:p>
    <w:p w:rsidR="00A93D51" w:rsidRDefault="00A93D51" w:rsidP="00A93D51">
      <w:pPr>
        <w:rPr>
          <w:rFonts w:cs="Arial"/>
          <w:szCs w:val="24"/>
        </w:rPr>
      </w:pPr>
      <w:r>
        <w:rPr>
          <w:rFonts w:cs="Arial"/>
          <w:szCs w:val="24"/>
          <w:u w:val="single"/>
        </w:rPr>
        <w:t>Energia- ja ilmastot</w:t>
      </w:r>
      <w:r w:rsidRPr="00A624B8">
        <w:rPr>
          <w:rFonts w:cs="Arial"/>
          <w:szCs w:val="24"/>
          <w:u w:val="single"/>
        </w:rPr>
        <w:t>iekartta</w:t>
      </w:r>
      <w:r>
        <w:rPr>
          <w:rFonts w:cs="Arial"/>
          <w:szCs w:val="24"/>
          <w:u w:val="single"/>
        </w:rPr>
        <w:t xml:space="preserve"> 2050</w:t>
      </w:r>
      <w:r w:rsidRPr="00334EA1">
        <w:rPr>
          <w:rFonts w:cs="Arial"/>
          <w:szCs w:val="24"/>
        </w:rPr>
        <w:t xml:space="preserve"> (valmisteilla)</w:t>
      </w:r>
    </w:p>
    <w:p w:rsidR="00A93D51" w:rsidRDefault="001318F7" w:rsidP="00A93D51">
      <w:pPr>
        <w:rPr>
          <w:rFonts w:cs="Arial"/>
          <w:szCs w:val="24"/>
        </w:rPr>
      </w:pPr>
      <w:hyperlink r:id="rId45" w:history="1">
        <w:r w:rsidR="00A93D51" w:rsidRPr="00B76AD6">
          <w:rPr>
            <w:rStyle w:val="Hyperlinkki"/>
            <w:rFonts w:cs="Arial"/>
            <w:szCs w:val="24"/>
          </w:rPr>
          <w:t>http://www.tem.fi/tiekartta2050</w:t>
        </w:r>
      </w:hyperlink>
    </w:p>
    <w:p w:rsidR="00A93D51" w:rsidRPr="006E3ECC" w:rsidRDefault="00A93D51" w:rsidP="00A93D51">
      <w:pPr>
        <w:numPr>
          <w:ilvl w:val="0"/>
          <w:numId w:val="30"/>
        </w:numPr>
        <w:spacing w:after="200" w:line="276" w:lineRule="auto"/>
        <w:rPr>
          <w:rFonts w:cs="Arial"/>
          <w:szCs w:val="24"/>
        </w:rPr>
      </w:pPr>
      <w:r w:rsidRPr="001A03AA">
        <w:rPr>
          <w:rFonts w:cs="Arial"/>
          <w:szCs w:val="24"/>
        </w:rPr>
        <w:t>Hallituksen tavoitteena on vähentää kasvihuonekaasupäästöjä 80–95 prosenttia vuoteen 2050 mennessä, mikä tarkoittaa energian käyttöön liittyvien päästöjen likimain nollaamista</w:t>
      </w:r>
    </w:p>
    <w:p w:rsidR="00A93D51" w:rsidRDefault="00A93D51" w:rsidP="00A93D51">
      <w:pPr>
        <w:rPr>
          <w:rFonts w:cs="Arial"/>
          <w:szCs w:val="24"/>
        </w:rPr>
      </w:pPr>
      <w:r w:rsidRPr="00A624B8">
        <w:rPr>
          <w:rFonts w:cs="Arial"/>
          <w:szCs w:val="24"/>
          <w:u w:val="single"/>
        </w:rPr>
        <w:t>Ilm</w:t>
      </w:r>
      <w:r w:rsidRPr="001E136D">
        <w:rPr>
          <w:rFonts w:cs="Arial"/>
          <w:szCs w:val="24"/>
          <w:u w:val="single"/>
        </w:rPr>
        <w:t>ast</w:t>
      </w:r>
      <w:r w:rsidRPr="00A624B8">
        <w:rPr>
          <w:rFonts w:cs="Arial"/>
          <w:szCs w:val="24"/>
          <w:u w:val="single"/>
        </w:rPr>
        <w:t>olaki</w:t>
      </w:r>
      <w:r w:rsidRPr="00334EA1">
        <w:rPr>
          <w:rFonts w:cs="Arial"/>
          <w:szCs w:val="24"/>
        </w:rPr>
        <w:t xml:space="preserve"> (valmisteilla)</w:t>
      </w:r>
    </w:p>
    <w:p w:rsidR="00A93D51" w:rsidRDefault="001318F7" w:rsidP="00A93D51">
      <w:pPr>
        <w:rPr>
          <w:rFonts w:cs="Arial"/>
          <w:szCs w:val="24"/>
        </w:rPr>
      </w:pPr>
      <w:hyperlink r:id="rId46" w:history="1">
        <w:r w:rsidR="00A93D51" w:rsidRPr="00B76AD6">
          <w:rPr>
            <w:rStyle w:val="Hyperlinkki"/>
            <w:rFonts w:cs="Arial"/>
            <w:szCs w:val="24"/>
          </w:rPr>
          <w:t>http://www.ym.fi/ilmastolaki</w:t>
        </w:r>
      </w:hyperlink>
    </w:p>
    <w:p w:rsidR="00007F3C" w:rsidRPr="00007F3C" w:rsidRDefault="00A93D51" w:rsidP="00A93D51">
      <w:pPr>
        <w:numPr>
          <w:ilvl w:val="0"/>
          <w:numId w:val="29"/>
        </w:numPr>
        <w:spacing w:after="200" w:line="276" w:lineRule="auto"/>
        <w:rPr>
          <w:rFonts w:ascii="Calibri,Bold" w:hAnsi="Calibri,Bold" w:cs="Calibri,Bold"/>
          <w:b/>
          <w:bCs/>
          <w:color w:val="4F82BE"/>
        </w:rPr>
      </w:pPr>
      <w:r w:rsidRPr="00007F3C">
        <w:rPr>
          <w:rFonts w:cs="Arial"/>
          <w:szCs w:val="24"/>
        </w:rPr>
        <w:t>päästökaupan ulkopuolinen sektori</w:t>
      </w:r>
    </w:p>
    <w:p w:rsidR="00A93D51" w:rsidRDefault="00A93D51" w:rsidP="00A93D51">
      <w:pPr>
        <w:rPr>
          <w:rFonts w:cs="Arial"/>
          <w:szCs w:val="24"/>
          <w:u w:val="single"/>
        </w:rPr>
      </w:pPr>
      <w:r w:rsidRPr="001E136D">
        <w:rPr>
          <w:rFonts w:cs="Arial"/>
          <w:szCs w:val="24"/>
          <w:u w:val="single"/>
        </w:rPr>
        <w:t>Laki rakennuksen energiatodistuksesta</w:t>
      </w:r>
    </w:p>
    <w:p w:rsidR="00007F3C" w:rsidRPr="001E136D" w:rsidRDefault="00007F3C" w:rsidP="00A93D51">
      <w:pPr>
        <w:rPr>
          <w:rFonts w:cs="Arial"/>
          <w:szCs w:val="24"/>
          <w:u w:val="single"/>
        </w:rPr>
      </w:pPr>
    </w:p>
    <w:p w:rsidR="00A93D51" w:rsidRDefault="00A93D51" w:rsidP="00A93D51">
      <w:pPr>
        <w:rPr>
          <w:rFonts w:cs="Arial"/>
          <w:szCs w:val="24"/>
          <w:u w:val="single"/>
        </w:rPr>
      </w:pPr>
    </w:p>
    <w:p w:rsidR="00A93D51" w:rsidRDefault="00A93D51" w:rsidP="00A93D51">
      <w:pPr>
        <w:rPr>
          <w:rFonts w:cs="Arial"/>
          <w:szCs w:val="24"/>
          <w:u w:val="single"/>
        </w:rPr>
      </w:pPr>
      <w:r w:rsidRPr="001E136D">
        <w:rPr>
          <w:rFonts w:cs="Arial"/>
          <w:szCs w:val="24"/>
          <w:u w:val="single"/>
        </w:rPr>
        <w:t>Välillisesti ilmastoasioiden sääntelyä usean lain kautta</w:t>
      </w:r>
    </w:p>
    <w:p w:rsidR="00A93D51" w:rsidRPr="001E136D" w:rsidRDefault="00A93D51" w:rsidP="00CC0AA7">
      <w:pPr>
        <w:pStyle w:val="Eivli"/>
        <w:numPr>
          <w:ilvl w:val="0"/>
          <w:numId w:val="39"/>
        </w:numPr>
      </w:pPr>
      <w:r>
        <w:t xml:space="preserve">Suhde muuhun lainsäädäntöön </w:t>
      </w:r>
      <w:hyperlink r:id="rId47" w:history="1">
        <w:r w:rsidRPr="00B76AD6">
          <w:rPr>
            <w:rStyle w:val="Hyperlinkki"/>
            <w:rFonts w:cs="Arial"/>
            <w:szCs w:val="24"/>
          </w:rPr>
          <w:t>http://www.ym.fi/download/noname/%7B2942A625-146E-4B84-9FBF-A74374A57919%7D/57086</w:t>
        </w:r>
      </w:hyperlink>
    </w:p>
    <w:p w:rsidR="00A93D51" w:rsidRDefault="00A93D51" w:rsidP="00CC0AA7">
      <w:pPr>
        <w:pStyle w:val="Eivli"/>
        <w:numPr>
          <w:ilvl w:val="0"/>
          <w:numId w:val="39"/>
        </w:numPr>
      </w:pPr>
      <w:r w:rsidRPr="001E136D">
        <w:t>MRL</w:t>
      </w:r>
    </w:p>
    <w:p w:rsidR="00A93D51" w:rsidRDefault="00A93D51" w:rsidP="00CC0AA7">
      <w:pPr>
        <w:pStyle w:val="Eivli"/>
        <w:numPr>
          <w:ilvl w:val="0"/>
          <w:numId w:val="39"/>
        </w:numPr>
      </w:pPr>
      <w:r w:rsidRPr="00DA1D80">
        <w:t>Liikentees</w:t>
      </w:r>
      <w:r w:rsidR="00CC0AA7">
        <w:t>een liittyvä lainsäädäntö</w:t>
      </w:r>
    </w:p>
    <w:p w:rsidR="00CC0AA7" w:rsidRPr="00CC0AA7" w:rsidRDefault="00CC0AA7" w:rsidP="00CC0AA7">
      <w:pPr>
        <w:pStyle w:val="Eivli"/>
        <w:ind w:left="720"/>
      </w:pPr>
    </w:p>
    <w:p w:rsidR="00557C84" w:rsidRPr="00A93D51" w:rsidRDefault="00A93D51" w:rsidP="00A93D51">
      <w:pPr>
        <w:rPr>
          <w:rFonts w:cs="Arial"/>
          <w:szCs w:val="24"/>
          <w:u w:val="single"/>
        </w:rPr>
      </w:pPr>
      <w:r w:rsidRPr="00A93D51">
        <w:rPr>
          <w:rFonts w:cs="Arial"/>
          <w:szCs w:val="24"/>
          <w:u w:val="single"/>
        </w:rPr>
        <w:t xml:space="preserve">Tulevaisuuden käyttövoimat liikenteessä </w:t>
      </w:r>
    </w:p>
    <w:p w:rsidR="00A93D51" w:rsidRPr="00A93D51" w:rsidRDefault="001318F7" w:rsidP="00A93D51">
      <w:pPr>
        <w:rPr>
          <w:rFonts w:cs="Arial"/>
          <w:szCs w:val="24"/>
          <w:u w:val="single"/>
        </w:rPr>
      </w:pPr>
      <w:hyperlink r:id="rId48" w:history="1">
        <w:r w:rsidR="00A93D51" w:rsidRPr="00A93D51">
          <w:rPr>
            <w:rStyle w:val="Hyperlinkki"/>
            <w:rFonts w:cs="Arial"/>
            <w:szCs w:val="24"/>
          </w:rPr>
          <w:t>http://www.lvm.fi/c/document_library/get_file?folderId=2497123&amp;name=DLFE-19513.pdf&amp;title=Julkaisuja%2015-2013</w:t>
        </w:r>
      </w:hyperlink>
      <w:r w:rsidR="00A93D51" w:rsidRPr="00A93D51">
        <w:rPr>
          <w:rFonts w:cs="Arial"/>
          <w:szCs w:val="24"/>
          <w:u w:val="single"/>
        </w:rPr>
        <w:t xml:space="preserve"> </w:t>
      </w:r>
    </w:p>
    <w:p w:rsidR="00062E64" w:rsidRDefault="00062E64" w:rsidP="00217B24">
      <w:pPr>
        <w:rPr>
          <w:rFonts w:cs="Arial"/>
          <w:b/>
          <w:szCs w:val="24"/>
        </w:rPr>
      </w:pPr>
    </w:p>
    <w:p w:rsidR="000A17A6" w:rsidRDefault="000A17A6" w:rsidP="00217B24">
      <w:pPr>
        <w:rPr>
          <w:rFonts w:cs="Arial"/>
          <w:b/>
          <w:szCs w:val="24"/>
        </w:rPr>
      </w:pPr>
      <w:r>
        <w:rPr>
          <w:rFonts w:cs="Arial"/>
          <w:b/>
          <w:szCs w:val="24"/>
        </w:rPr>
        <w:t>Sähköinen liikenne</w:t>
      </w:r>
    </w:p>
    <w:p w:rsidR="000A17A6" w:rsidRPr="000A17A6" w:rsidRDefault="000A17A6" w:rsidP="00217B24">
      <w:pPr>
        <w:rPr>
          <w:rFonts w:cs="Arial"/>
          <w:szCs w:val="24"/>
        </w:rPr>
      </w:pPr>
      <w:hyperlink r:id="rId49" w:history="1">
        <w:r w:rsidRPr="000A17A6">
          <w:rPr>
            <w:rStyle w:val="Hyperlinkki"/>
            <w:rFonts w:cs="Arial"/>
            <w:szCs w:val="24"/>
          </w:rPr>
          <w:t>http://sahkoinenliikenne.fi/</w:t>
        </w:r>
      </w:hyperlink>
    </w:p>
    <w:p w:rsidR="000A17A6" w:rsidRDefault="000A17A6" w:rsidP="00217B24">
      <w:pPr>
        <w:rPr>
          <w:rFonts w:cs="Arial"/>
          <w:b/>
          <w:szCs w:val="24"/>
        </w:rPr>
      </w:pPr>
    </w:p>
    <w:p w:rsidR="000A17A6" w:rsidRDefault="000A17A6" w:rsidP="00217B24">
      <w:pPr>
        <w:rPr>
          <w:rFonts w:cs="Arial"/>
          <w:b/>
          <w:szCs w:val="24"/>
        </w:rPr>
      </w:pPr>
    </w:p>
    <w:p w:rsidR="008F3674" w:rsidRPr="000A17A6" w:rsidRDefault="000A17A6" w:rsidP="00217B24">
      <w:pPr>
        <w:rPr>
          <w:rFonts w:cs="Arial"/>
          <w:b/>
          <w:sz w:val="28"/>
          <w:szCs w:val="28"/>
        </w:rPr>
      </w:pPr>
      <w:r w:rsidRPr="000A17A6">
        <w:rPr>
          <w:rFonts w:cs="Arial"/>
          <w:b/>
          <w:sz w:val="28"/>
          <w:szCs w:val="28"/>
        </w:rPr>
        <w:t>MUITA</w:t>
      </w:r>
    </w:p>
    <w:p w:rsidR="00981CA5" w:rsidRDefault="00981CA5" w:rsidP="00217B24">
      <w:pPr>
        <w:rPr>
          <w:rFonts w:cs="Arial"/>
          <w:b/>
          <w:szCs w:val="24"/>
        </w:rPr>
      </w:pPr>
    </w:p>
    <w:p w:rsidR="00981CA5" w:rsidRDefault="000A17A6" w:rsidP="00217B24">
      <w:pPr>
        <w:rPr>
          <w:rFonts w:cs="Arial"/>
          <w:b/>
          <w:szCs w:val="24"/>
        </w:rPr>
      </w:pPr>
      <w:r>
        <w:rPr>
          <w:rFonts w:cs="Arial"/>
          <w:b/>
          <w:szCs w:val="24"/>
        </w:rPr>
        <w:t>Tukholma</w:t>
      </w:r>
    </w:p>
    <w:p w:rsidR="000A17A6" w:rsidRPr="000A17A6" w:rsidRDefault="000A17A6" w:rsidP="00217B24">
      <w:pPr>
        <w:rPr>
          <w:rFonts w:cs="Arial"/>
          <w:szCs w:val="24"/>
        </w:rPr>
      </w:pPr>
      <w:hyperlink r:id="rId50" w:history="1">
        <w:r w:rsidRPr="000A17A6">
          <w:rPr>
            <w:rStyle w:val="Hyperlinkki"/>
            <w:rFonts w:cs="Arial"/>
            <w:szCs w:val="24"/>
          </w:rPr>
          <w:t>http://www.stockholm.se/OmStockholm/Stadens-klimatarbete/Stockholms-fardplan-2050-for-ett-fossilbranslefritt-Stockholm/</w:t>
        </w:r>
      </w:hyperlink>
    </w:p>
    <w:p w:rsidR="000A17A6" w:rsidRDefault="000A17A6" w:rsidP="00217B24">
      <w:pPr>
        <w:rPr>
          <w:rFonts w:cs="Arial"/>
          <w:b/>
          <w:szCs w:val="24"/>
        </w:rPr>
      </w:pPr>
    </w:p>
    <w:p w:rsidR="00981CA5" w:rsidRDefault="00981CA5" w:rsidP="00217B24">
      <w:pPr>
        <w:rPr>
          <w:rFonts w:cs="Arial"/>
          <w:b/>
          <w:szCs w:val="24"/>
        </w:rPr>
      </w:pPr>
      <w:r>
        <w:rPr>
          <w:rFonts w:cs="Arial"/>
          <w:b/>
          <w:szCs w:val="24"/>
        </w:rPr>
        <w:t>Tampereen ja Oulun 2020 päästöselvitysraportit</w:t>
      </w:r>
    </w:p>
    <w:p w:rsidR="000A17A6" w:rsidRPr="00EC5F53" w:rsidRDefault="000A17A6" w:rsidP="00217B24">
      <w:pPr>
        <w:rPr>
          <w:rFonts w:cs="Arial"/>
          <w:b/>
          <w:szCs w:val="24"/>
        </w:rPr>
      </w:pPr>
    </w:p>
    <w:sectPr w:rsidR="000A17A6" w:rsidRPr="00EC5F53" w:rsidSect="00C03538">
      <w:headerReference w:type="default" r:id="rId51"/>
      <w:footerReference w:type="default" r:id="rId52"/>
      <w:pgSz w:w="11907" w:h="16840"/>
      <w:pgMar w:top="567" w:right="567" w:bottom="567"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E27" w:rsidRDefault="00B26E27">
      <w:r>
        <w:separator/>
      </w:r>
    </w:p>
  </w:endnote>
  <w:endnote w:type="continuationSeparator" w:id="0">
    <w:p w:rsidR="00B26E27" w:rsidRDefault="00B26E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ePublicStd-BoldItalic">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27" w:rsidRDefault="00B26E27">
    <w:pPr>
      <w:pStyle w:val="Alatunniste"/>
      <w:tabs>
        <w:tab w:val="clear" w:pos="4819"/>
        <w:tab w:val="clear" w:pos="9638"/>
        <w:tab w:val="left" w:pos="2835"/>
        <w:tab w:val="left" w:pos="4253"/>
        <w:tab w:val="left" w:pos="5670"/>
        <w:tab w:val="left" w:pos="7088"/>
        <w:tab w:val="left" w:pos="8505"/>
      </w:tabs>
      <w:rPr>
        <w:b/>
      </w:rPr>
    </w:pPr>
  </w:p>
  <w:p w:rsidR="00B26E27" w:rsidRDefault="00B26E27" w:rsidP="001D0FC3">
    <w:pPr>
      <w:pStyle w:val="Alatunniste"/>
      <w:pBdr>
        <w:top w:val="single" w:sz="6" w:space="1" w:color="auto"/>
      </w:pBdr>
      <w:tabs>
        <w:tab w:val="clear" w:pos="4819"/>
        <w:tab w:val="clear" w:pos="9638"/>
        <w:tab w:val="left" w:pos="2410"/>
        <w:tab w:val="left" w:pos="4253"/>
        <w:tab w:val="left" w:pos="6379"/>
        <w:tab w:val="left" w:pos="7144"/>
        <w:tab w:val="left" w:pos="8789"/>
      </w:tabs>
      <w:rPr>
        <w:b/>
      </w:rPr>
    </w:pPr>
    <w:r>
      <w:rPr>
        <w:b/>
      </w:rPr>
      <w:t>Postiosoite</w:t>
    </w:r>
    <w:r>
      <w:rPr>
        <w:b/>
      </w:rPr>
      <w:tab/>
      <w:t>Käyntiosoite</w:t>
    </w:r>
    <w:r>
      <w:rPr>
        <w:b/>
      </w:rPr>
      <w:tab/>
      <w:t xml:space="preserve">Puhelin </w:t>
    </w:r>
    <w:r w:rsidRPr="007F61EB">
      <w:rPr>
        <w:b/>
      </w:rPr>
      <w:t>(vaihde)</w:t>
    </w:r>
    <w:r>
      <w:rPr>
        <w:b/>
      </w:rPr>
      <w:tab/>
    </w:r>
    <w:proofErr w:type="spellStart"/>
    <w:r>
      <w:rPr>
        <w:b/>
      </w:rPr>
      <w:t>Tilinro</w:t>
    </w:r>
    <w:proofErr w:type="spellEnd"/>
    <w:r>
      <w:rPr>
        <w:b/>
      </w:rPr>
      <w:tab/>
    </w:r>
    <w:r>
      <w:rPr>
        <w:b/>
      </w:rPr>
      <w:tab/>
      <w:t>Y-tunnus</w:t>
    </w:r>
  </w:p>
  <w:p w:rsidR="00B26E27" w:rsidRDefault="00B26E27" w:rsidP="001D0FC3">
    <w:pPr>
      <w:pStyle w:val="Alatunniste"/>
      <w:tabs>
        <w:tab w:val="clear" w:pos="4819"/>
        <w:tab w:val="clear" w:pos="9638"/>
        <w:tab w:val="left" w:pos="2410"/>
        <w:tab w:val="left" w:pos="4253"/>
        <w:tab w:val="left" w:pos="6379"/>
        <w:tab w:val="left" w:pos="7144"/>
        <w:tab w:val="left" w:pos="8789"/>
      </w:tabs>
    </w:pPr>
    <w:r>
      <w:t>Helsingin kaupunki</w:t>
    </w:r>
    <w:r>
      <w:tab/>
    </w:r>
    <w:proofErr w:type="spellStart"/>
    <w:r>
      <w:t>Viikinkaari</w:t>
    </w:r>
    <w:proofErr w:type="spellEnd"/>
    <w:r>
      <w:t xml:space="preserve"> 2a</w:t>
    </w:r>
    <w:r>
      <w:tab/>
      <w:t>+358 9 310 1635</w:t>
    </w:r>
    <w:r>
      <w:tab/>
    </w:r>
    <w:r>
      <w:rPr>
        <w:snapToGrid w:val="0"/>
        <w:color w:val="000000"/>
      </w:rPr>
      <w:t>800012-62637</w:t>
    </w:r>
    <w:r>
      <w:tab/>
      <w:t>0201256-6</w:t>
    </w:r>
  </w:p>
  <w:p w:rsidR="00B26E27" w:rsidRDefault="00B26E27" w:rsidP="001D0FC3">
    <w:pPr>
      <w:pStyle w:val="Alatunniste"/>
      <w:tabs>
        <w:tab w:val="clear" w:pos="4819"/>
        <w:tab w:val="clear" w:pos="9638"/>
        <w:tab w:val="left" w:pos="2410"/>
        <w:tab w:val="left" w:pos="4253"/>
        <w:tab w:val="left" w:pos="6379"/>
        <w:tab w:val="left" w:pos="8618"/>
      </w:tabs>
    </w:pPr>
    <w:r>
      <w:t>Ympäristökeskus</w:t>
    </w:r>
    <w:r>
      <w:tab/>
      <w:t>Helsinki 79</w:t>
    </w:r>
    <w:r>
      <w:tab/>
    </w:r>
    <w:r>
      <w:rPr>
        <w:b/>
      </w:rPr>
      <w:tab/>
    </w:r>
    <w:proofErr w:type="gramStart"/>
    <w:r w:rsidRPr="008D4349">
      <w:rPr>
        <w:b/>
      </w:rPr>
      <w:t>IBAN</w:t>
    </w:r>
    <w:r>
      <w:rPr>
        <w:b/>
      </w:rPr>
      <w:t xml:space="preserve">  </w:t>
    </w:r>
    <w:r w:rsidRPr="00A87E91">
      <w:t>FI06</w:t>
    </w:r>
    <w:proofErr w:type="gramEnd"/>
    <w:r w:rsidRPr="00A87E91">
      <w:t xml:space="preserve"> 8000 1200 0626 37</w:t>
    </w:r>
    <w:r>
      <w:tab/>
    </w:r>
  </w:p>
  <w:p w:rsidR="00B26E27" w:rsidRDefault="00B26E27" w:rsidP="001D0FC3">
    <w:pPr>
      <w:pStyle w:val="Alatunniste"/>
      <w:tabs>
        <w:tab w:val="clear" w:pos="4819"/>
        <w:tab w:val="clear" w:pos="9638"/>
        <w:tab w:val="left" w:pos="2410"/>
        <w:tab w:val="left" w:pos="4253"/>
        <w:tab w:val="left" w:pos="6379"/>
        <w:tab w:val="left" w:pos="8789"/>
      </w:tabs>
    </w:pPr>
    <w:r>
      <w:t>PL 500</w:t>
    </w:r>
    <w:r>
      <w:tab/>
    </w:r>
    <w:r>
      <w:tab/>
    </w:r>
    <w:r w:rsidRPr="00A87E91">
      <w:rPr>
        <w:b/>
      </w:rPr>
      <w:t>Faks</w:t>
    </w:r>
    <w:r>
      <w:rPr>
        <w:b/>
      </w:rPr>
      <w:t>i (kirjaamo)</w:t>
    </w:r>
    <w:r w:rsidRPr="00717D01">
      <w:rPr>
        <w:color w:val="000000" w:themeColor="text1"/>
      </w:rPr>
      <w:tab/>
    </w:r>
    <w:proofErr w:type="gramStart"/>
    <w:r w:rsidRPr="008D4349">
      <w:rPr>
        <w:b/>
      </w:rPr>
      <w:t>BIC</w:t>
    </w:r>
    <w:r>
      <w:t xml:space="preserve">  </w:t>
    </w:r>
    <w:r w:rsidRPr="003F6159">
      <w:rPr>
        <w:rStyle w:val="ms-rtecustom-leipateksti1"/>
        <w:szCs w:val="18"/>
      </w:rPr>
      <w:t>DABAFIHH</w:t>
    </w:r>
    <w:proofErr w:type="gramEnd"/>
    <w:r>
      <w:tab/>
    </w:r>
    <w:r>
      <w:rPr>
        <w:b/>
      </w:rPr>
      <w:t>Alv. nro</w:t>
    </w:r>
  </w:p>
  <w:p w:rsidR="00B26E27" w:rsidRDefault="00B26E27" w:rsidP="007F61EB">
    <w:pPr>
      <w:pStyle w:val="Alatunniste"/>
      <w:tabs>
        <w:tab w:val="clear" w:pos="4819"/>
        <w:tab w:val="clear" w:pos="9638"/>
        <w:tab w:val="left" w:pos="2410"/>
        <w:tab w:val="left" w:pos="4253"/>
        <w:tab w:val="left" w:pos="5529"/>
        <w:tab w:val="left" w:pos="8789"/>
      </w:tabs>
    </w:pPr>
    <w:r>
      <w:t>00099 HELSINGIN KAUPUNKI</w:t>
    </w:r>
    <w:r>
      <w:tab/>
    </w:r>
    <w:r>
      <w:tab/>
    </w:r>
    <w:r w:rsidRPr="00717D01">
      <w:rPr>
        <w:color w:val="000000" w:themeColor="text1"/>
      </w:rPr>
      <w:t>+358 9 655</w:t>
    </w:r>
    <w:r>
      <w:rPr>
        <w:color w:val="000000" w:themeColor="text1"/>
      </w:rPr>
      <w:t> </w:t>
    </w:r>
    <w:r w:rsidRPr="00717D01">
      <w:rPr>
        <w:color w:val="000000" w:themeColor="text1"/>
      </w:rPr>
      <w:t>783</w:t>
    </w:r>
    <w:r>
      <w:rPr>
        <w:color w:val="000000" w:themeColor="text1"/>
      </w:rPr>
      <w:tab/>
    </w:r>
    <w:r>
      <w:rPr>
        <w:color w:val="000000" w:themeColor="text1"/>
      </w:rPr>
      <w:tab/>
    </w:r>
    <w:r>
      <w:t>FI02012566</w:t>
    </w:r>
  </w:p>
  <w:p w:rsidR="00B26E27" w:rsidRDefault="00B26E27" w:rsidP="00653B23">
    <w:pPr>
      <w:pStyle w:val="Alatunniste"/>
      <w:tabs>
        <w:tab w:val="clear" w:pos="4819"/>
        <w:tab w:val="clear" w:pos="9638"/>
        <w:tab w:val="left" w:pos="2410"/>
        <w:tab w:val="left" w:pos="4253"/>
        <w:tab w:val="left" w:pos="5529"/>
        <w:tab w:val="left" w:pos="8618"/>
      </w:tabs>
    </w:pPr>
    <w:r>
      <w:t>ymk</w:t>
    </w:r>
    <w:r w:rsidRPr="002E1E15">
      <w:t>@hel.fi</w:t>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E27" w:rsidRDefault="00B26E27">
      <w:r>
        <w:separator/>
      </w:r>
    </w:p>
  </w:footnote>
  <w:footnote w:type="continuationSeparator" w:id="0">
    <w:p w:rsidR="00B26E27" w:rsidRDefault="00B26E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27" w:rsidRDefault="00B26E27">
    <w:pPr>
      <w:pStyle w:val="Yltunniste"/>
      <w:tabs>
        <w:tab w:val="clear" w:pos="4819"/>
        <w:tab w:val="clear" w:pos="9638"/>
      </w:tabs>
    </w:pPr>
    <w:r w:rsidRPr="004240EB">
      <w:rPr>
        <w:rFonts w:ascii="Univers-Light" w:hAnsi="Univers-Light" w:cs="Univers-Light"/>
        <w:noProof/>
        <w:szCs w:val="40"/>
      </w:rPr>
      <w:drawing>
        <wp:anchor distT="0" distB="0" distL="114300" distR="114300" simplePos="0" relativeHeight="251658240" behindDoc="0" locked="0" layoutInCell="1" allowOverlap="1">
          <wp:simplePos x="0" y="0"/>
          <wp:positionH relativeFrom="column">
            <wp:posOffset>-450215</wp:posOffset>
          </wp:positionH>
          <wp:positionV relativeFrom="paragraph">
            <wp:posOffset>15875</wp:posOffset>
          </wp:positionV>
          <wp:extent cx="1737995" cy="385445"/>
          <wp:effectExtent l="19050" t="0" r="0" b="0"/>
          <wp:wrapThrough wrapText="bothSides">
            <wp:wrapPolygon edited="0">
              <wp:start x="-237" y="0"/>
              <wp:lineTo x="-237" y="20283"/>
              <wp:lineTo x="4262" y="20283"/>
              <wp:lineTo x="12075" y="20283"/>
              <wp:lineTo x="19177" y="19216"/>
              <wp:lineTo x="18940" y="17081"/>
              <wp:lineTo x="21545" y="8540"/>
              <wp:lineTo x="21545" y="1068"/>
              <wp:lineTo x="4735" y="0"/>
              <wp:lineTo x="-237" y="0"/>
            </wp:wrapPolygon>
          </wp:wrapThrough>
          <wp:docPr id="1" name="Kuva 1" descr="Ymk_Fin_BW_PC.eps"/>
          <wp:cNvGraphicFramePr/>
          <a:graphic xmlns:a="http://schemas.openxmlformats.org/drawingml/2006/main">
            <a:graphicData uri="http://schemas.openxmlformats.org/drawingml/2006/picture">
              <pic:pic xmlns:pic="http://schemas.openxmlformats.org/drawingml/2006/picture">
                <pic:nvPicPr>
                  <pic:cNvPr id="0" name="Ymk_Fin_BW_PC.eps"/>
                  <pic:cNvPicPr/>
                </pic:nvPicPr>
                <pic:blipFill>
                  <a:blip r:embed="rId1"/>
                  <a:stretch>
                    <a:fillRect/>
                  </a:stretch>
                </pic:blipFill>
                <pic:spPr>
                  <a:xfrm>
                    <a:off x="0" y="0"/>
                    <a:ext cx="1737995" cy="385445"/>
                  </a:xfrm>
                  <a:prstGeom prst="rect">
                    <a:avLst/>
                  </a:prstGeom>
                </pic:spPr>
              </pic:pic>
            </a:graphicData>
          </a:graphic>
        </wp:anchor>
      </w:drawing>
    </w:r>
    <w:r>
      <w:rPr>
        <w:rFonts w:ascii="Univers-Light" w:hAnsi="Univers-Light" w:cs="Univers-Light"/>
        <w:szCs w:val="40"/>
      </w:rPr>
      <w:tab/>
    </w:r>
    <w:r>
      <w:tab/>
    </w:r>
    <w:r>
      <w:tab/>
    </w:r>
    <w:r>
      <w:tab/>
      <w:t>Liite 4</w:t>
    </w:r>
    <w:r>
      <w:tab/>
    </w:r>
    <w:r>
      <w:tab/>
    </w:r>
    <w:r>
      <w:tab/>
    </w:r>
    <w:r>
      <w:rPr>
        <w:rStyle w:val="Sivunumero"/>
      </w:rPr>
      <w:fldChar w:fldCharType="begin"/>
    </w:r>
    <w:r>
      <w:rPr>
        <w:rStyle w:val="Sivunumero"/>
      </w:rPr>
      <w:instrText xml:space="preserve"> PAGE </w:instrText>
    </w:r>
    <w:r>
      <w:rPr>
        <w:rStyle w:val="Sivunumero"/>
      </w:rPr>
      <w:fldChar w:fldCharType="separate"/>
    </w:r>
    <w:r w:rsidR="000A17A6">
      <w:rPr>
        <w:rStyle w:val="Sivunumero"/>
        <w:noProof/>
      </w:rPr>
      <w:t>2</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sidR="000A17A6">
      <w:rPr>
        <w:rStyle w:val="Sivunumero"/>
        <w:noProof/>
      </w:rPr>
      <w:t>5</w:t>
    </w:r>
    <w:r>
      <w:rPr>
        <w:rStyle w:val="Sivunumero"/>
      </w:rPr>
      <w:fldChar w:fldCharType="end"/>
    </w:r>
    <w:r>
      <w:rPr>
        <w:rStyle w:val="Sivunumero"/>
      </w:rPr>
      <w:t>)</w:t>
    </w:r>
  </w:p>
  <w:p w:rsidR="00B26E27" w:rsidRDefault="00B26E27">
    <w:pPr>
      <w:pStyle w:val="Yltunniste"/>
      <w:tabs>
        <w:tab w:val="clear" w:pos="4819"/>
        <w:tab w:val="clear" w:pos="9638"/>
      </w:tabs>
    </w:pPr>
  </w:p>
  <w:p w:rsidR="00B26E27" w:rsidRDefault="00B26E27">
    <w:pPr>
      <w:pStyle w:val="Yltunniste"/>
      <w:tabs>
        <w:tab w:val="clear" w:pos="4819"/>
        <w:tab w:val="clear" w:pos="9638"/>
      </w:tabs>
    </w:pPr>
  </w:p>
  <w:p w:rsidR="00B26E27" w:rsidRDefault="00B26E27">
    <w:pPr>
      <w:pStyle w:val="Yltunniste"/>
      <w:pBdr>
        <w:bottom w:val="single" w:sz="6" w:space="1" w:color="auto"/>
      </w:pBdr>
      <w:tabs>
        <w:tab w:val="clear" w:pos="4819"/>
        <w:tab w:val="clear" w:pos="9638"/>
      </w:tabs>
    </w:pPr>
    <w:r>
      <w:tab/>
    </w:r>
    <w:r>
      <w:tab/>
    </w:r>
    <w:r>
      <w:tab/>
    </w:r>
    <w:r>
      <w:tab/>
      <w:t>3.10.2013</w:t>
    </w:r>
  </w:p>
  <w:p w:rsidR="00B26E27" w:rsidRDefault="00B26E27">
    <w:pPr>
      <w:pStyle w:val="Yltunniste"/>
      <w:tabs>
        <w:tab w:val="clear" w:pos="4819"/>
        <w:tab w:val="clear" w:pos="96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2C2"/>
    <w:multiLevelType w:val="hybridMultilevel"/>
    <w:tmpl w:val="F1AAB4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27C0ACB"/>
    <w:multiLevelType w:val="hybridMultilevel"/>
    <w:tmpl w:val="544A12C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4E86FC3"/>
    <w:multiLevelType w:val="hybridMultilevel"/>
    <w:tmpl w:val="A094E068"/>
    <w:lvl w:ilvl="0" w:tplc="90349938">
      <w:start w:val="1"/>
      <w:numFmt w:val="bullet"/>
      <w:lvlText w:val="o"/>
      <w:lvlJc w:val="left"/>
      <w:pPr>
        <w:tabs>
          <w:tab w:val="num" w:pos="720"/>
        </w:tabs>
        <w:ind w:left="720" w:hanging="360"/>
      </w:pPr>
      <w:rPr>
        <w:rFonts w:ascii="Times New Roman" w:hAnsi="Times New Roman" w:hint="default"/>
      </w:rPr>
    </w:lvl>
    <w:lvl w:ilvl="1" w:tplc="846CC2C6" w:tentative="1">
      <w:start w:val="1"/>
      <w:numFmt w:val="bullet"/>
      <w:lvlText w:val="o"/>
      <w:lvlJc w:val="left"/>
      <w:pPr>
        <w:tabs>
          <w:tab w:val="num" w:pos="1440"/>
        </w:tabs>
        <w:ind w:left="1440" w:hanging="360"/>
      </w:pPr>
      <w:rPr>
        <w:rFonts w:ascii="Times New Roman" w:hAnsi="Times New Roman" w:hint="default"/>
      </w:rPr>
    </w:lvl>
    <w:lvl w:ilvl="2" w:tplc="DF94F660" w:tentative="1">
      <w:start w:val="1"/>
      <w:numFmt w:val="bullet"/>
      <w:lvlText w:val="o"/>
      <w:lvlJc w:val="left"/>
      <w:pPr>
        <w:tabs>
          <w:tab w:val="num" w:pos="2160"/>
        </w:tabs>
        <w:ind w:left="2160" w:hanging="360"/>
      </w:pPr>
      <w:rPr>
        <w:rFonts w:ascii="Times New Roman" w:hAnsi="Times New Roman" w:hint="default"/>
      </w:rPr>
    </w:lvl>
    <w:lvl w:ilvl="3" w:tplc="8C9847BE" w:tentative="1">
      <w:start w:val="1"/>
      <w:numFmt w:val="bullet"/>
      <w:lvlText w:val="o"/>
      <w:lvlJc w:val="left"/>
      <w:pPr>
        <w:tabs>
          <w:tab w:val="num" w:pos="2880"/>
        </w:tabs>
        <w:ind w:left="2880" w:hanging="360"/>
      </w:pPr>
      <w:rPr>
        <w:rFonts w:ascii="Times New Roman" w:hAnsi="Times New Roman" w:hint="default"/>
      </w:rPr>
    </w:lvl>
    <w:lvl w:ilvl="4" w:tplc="CDF4B386" w:tentative="1">
      <w:start w:val="1"/>
      <w:numFmt w:val="bullet"/>
      <w:lvlText w:val="o"/>
      <w:lvlJc w:val="left"/>
      <w:pPr>
        <w:tabs>
          <w:tab w:val="num" w:pos="3600"/>
        </w:tabs>
        <w:ind w:left="3600" w:hanging="360"/>
      </w:pPr>
      <w:rPr>
        <w:rFonts w:ascii="Times New Roman" w:hAnsi="Times New Roman" w:hint="default"/>
      </w:rPr>
    </w:lvl>
    <w:lvl w:ilvl="5" w:tplc="87C04BC0" w:tentative="1">
      <w:start w:val="1"/>
      <w:numFmt w:val="bullet"/>
      <w:lvlText w:val="o"/>
      <w:lvlJc w:val="left"/>
      <w:pPr>
        <w:tabs>
          <w:tab w:val="num" w:pos="4320"/>
        </w:tabs>
        <w:ind w:left="4320" w:hanging="360"/>
      </w:pPr>
      <w:rPr>
        <w:rFonts w:ascii="Times New Roman" w:hAnsi="Times New Roman" w:hint="default"/>
      </w:rPr>
    </w:lvl>
    <w:lvl w:ilvl="6" w:tplc="9BAE0254" w:tentative="1">
      <w:start w:val="1"/>
      <w:numFmt w:val="bullet"/>
      <w:lvlText w:val="o"/>
      <w:lvlJc w:val="left"/>
      <w:pPr>
        <w:tabs>
          <w:tab w:val="num" w:pos="5040"/>
        </w:tabs>
        <w:ind w:left="5040" w:hanging="360"/>
      </w:pPr>
      <w:rPr>
        <w:rFonts w:ascii="Times New Roman" w:hAnsi="Times New Roman" w:hint="default"/>
      </w:rPr>
    </w:lvl>
    <w:lvl w:ilvl="7" w:tplc="A2C4E050" w:tentative="1">
      <w:start w:val="1"/>
      <w:numFmt w:val="bullet"/>
      <w:lvlText w:val="o"/>
      <w:lvlJc w:val="left"/>
      <w:pPr>
        <w:tabs>
          <w:tab w:val="num" w:pos="5760"/>
        </w:tabs>
        <w:ind w:left="5760" w:hanging="360"/>
      </w:pPr>
      <w:rPr>
        <w:rFonts w:ascii="Times New Roman" w:hAnsi="Times New Roman" w:hint="default"/>
      </w:rPr>
    </w:lvl>
    <w:lvl w:ilvl="8" w:tplc="EE0832B8" w:tentative="1">
      <w:start w:val="1"/>
      <w:numFmt w:val="bullet"/>
      <w:lvlText w:val="o"/>
      <w:lvlJc w:val="left"/>
      <w:pPr>
        <w:tabs>
          <w:tab w:val="num" w:pos="6480"/>
        </w:tabs>
        <w:ind w:left="6480" w:hanging="360"/>
      </w:pPr>
      <w:rPr>
        <w:rFonts w:ascii="Times New Roman" w:hAnsi="Times New Roman" w:hint="default"/>
      </w:rPr>
    </w:lvl>
  </w:abstractNum>
  <w:abstractNum w:abstractNumId="3">
    <w:nsid w:val="093E4763"/>
    <w:multiLevelType w:val="hybridMultilevel"/>
    <w:tmpl w:val="C6589044"/>
    <w:lvl w:ilvl="0" w:tplc="FA6E178E">
      <w:start w:val="1"/>
      <w:numFmt w:val="bullet"/>
      <w:lvlText w:val="o"/>
      <w:lvlJc w:val="left"/>
      <w:pPr>
        <w:tabs>
          <w:tab w:val="num" w:pos="720"/>
        </w:tabs>
        <w:ind w:left="720" w:hanging="360"/>
      </w:pPr>
      <w:rPr>
        <w:rFonts w:ascii="Times New Roman" w:hAnsi="Times New Roman" w:hint="default"/>
      </w:rPr>
    </w:lvl>
    <w:lvl w:ilvl="1" w:tplc="18525D8A" w:tentative="1">
      <w:start w:val="1"/>
      <w:numFmt w:val="bullet"/>
      <w:lvlText w:val="o"/>
      <w:lvlJc w:val="left"/>
      <w:pPr>
        <w:tabs>
          <w:tab w:val="num" w:pos="1440"/>
        </w:tabs>
        <w:ind w:left="1440" w:hanging="360"/>
      </w:pPr>
      <w:rPr>
        <w:rFonts w:ascii="Times New Roman" w:hAnsi="Times New Roman" w:hint="default"/>
      </w:rPr>
    </w:lvl>
    <w:lvl w:ilvl="2" w:tplc="FC8E73B4" w:tentative="1">
      <w:start w:val="1"/>
      <w:numFmt w:val="bullet"/>
      <w:lvlText w:val="o"/>
      <w:lvlJc w:val="left"/>
      <w:pPr>
        <w:tabs>
          <w:tab w:val="num" w:pos="2160"/>
        </w:tabs>
        <w:ind w:left="2160" w:hanging="360"/>
      </w:pPr>
      <w:rPr>
        <w:rFonts w:ascii="Times New Roman" w:hAnsi="Times New Roman" w:hint="default"/>
      </w:rPr>
    </w:lvl>
    <w:lvl w:ilvl="3" w:tplc="6588A722" w:tentative="1">
      <w:start w:val="1"/>
      <w:numFmt w:val="bullet"/>
      <w:lvlText w:val="o"/>
      <w:lvlJc w:val="left"/>
      <w:pPr>
        <w:tabs>
          <w:tab w:val="num" w:pos="2880"/>
        </w:tabs>
        <w:ind w:left="2880" w:hanging="360"/>
      </w:pPr>
      <w:rPr>
        <w:rFonts w:ascii="Times New Roman" w:hAnsi="Times New Roman" w:hint="default"/>
      </w:rPr>
    </w:lvl>
    <w:lvl w:ilvl="4" w:tplc="3F7A80AC" w:tentative="1">
      <w:start w:val="1"/>
      <w:numFmt w:val="bullet"/>
      <w:lvlText w:val="o"/>
      <w:lvlJc w:val="left"/>
      <w:pPr>
        <w:tabs>
          <w:tab w:val="num" w:pos="3600"/>
        </w:tabs>
        <w:ind w:left="3600" w:hanging="360"/>
      </w:pPr>
      <w:rPr>
        <w:rFonts w:ascii="Times New Roman" w:hAnsi="Times New Roman" w:hint="default"/>
      </w:rPr>
    </w:lvl>
    <w:lvl w:ilvl="5" w:tplc="A7D64222" w:tentative="1">
      <w:start w:val="1"/>
      <w:numFmt w:val="bullet"/>
      <w:lvlText w:val="o"/>
      <w:lvlJc w:val="left"/>
      <w:pPr>
        <w:tabs>
          <w:tab w:val="num" w:pos="4320"/>
        </w:tabs>
        <w:ind w:left="4320" w:hanging="360"/>
      </w:pPr>
      <w:rPr>
        <w:rFonts w:ascii="Times New Roman" w:hAnsi="Times New Roman" w:hint="default"/>
      </w:rPr>
    </w:lvl>
    <w:lvl w:ilvl="6" w:tplc="A5F8C4DA" w:tentative="1">
      <w:start w:val="1"/>
      <w:numFmt w:val="bullet"/>
      <w:lvlText w:val="o"/>
      <w:lvlJc w:val="left"/>
      <w:pPr>
        <w:tabs>
          <w:tab w:val="num" w:pos="5040"/>
        </w:tabs>
        <w:ind w:left="5040" w:hanging="360"/>
      </w:pPr>
      <w:rPr>
        <w:rFonts w:ascii="Times New Roman" w:hAnsi="Times New Roman" w:hint="default"/>
      </w:rPr>
    </w:lvl>
    <w:lvl w:ilvl="7" w:tplc="6976539A" w:tentative="1">
      <w:start w:val="1"/>
      <w:numFmt w:val="bullet"/>
      <w:lvlText w:val="o"/>
      <w:lvlJc w:val="left"/>
      <w:pPr>
        <w:tabs>
          <w:tab w:val="num" w:pos="5760"/>
        </w:tabs>
        <w:ind w:left="5760" w:hanging="360"/>
      </w:pPr>
      <w:rPr>
        <w:rFonts w:ascii="Times New Roman" w:hAnsi="Times New Roman" w:hint="default"/>
      </w:rPr>
    </w:lvl>
    <w:lvl w:ilvl="8" w:tplc="AF18C852" w:tentative="1">
      <w:start w:val="1"/>
      <w:numFmt w:val="bullet"/>
      <w:lvlText w:val="o"/>
      <w:lvlJc w:val="left"/>
      <w:pPr>
        <w:tabs>
          <w:tab w:val="num" w:pos="6480"/>
        </w:tabs>
        <w:ind w:left="6480" w:hanging="360"/>
      </w:pPr>
      <w:rPr>
        <w:rFonts w:ascii="Times New Roman" w:hAnsi="Times New Roman" w:hint="default"/>
      </w:rPr>
    </w:lvl>
  </w:abstractNum>
  <w:abstractNum w:abstractNumId="4">
    <w:nsid w:val="0BE57F40"/>
    <w:multiLevelType w:val="hybridMultilevel"/>
    <w:tmpl w:val="24A42622"/>
    <w:lvl w:ilvl="0" w:tplc="512A1ADC">
      <w:start w:val="1"/>
      <w:numFmt w:val="decimal"/>
      <w:lvlText w:val="%1."/>
      <w:lvlJc w:val="left"/>
      <w:pPr>
        <w:tabs>
          <w:tab w:val="num" w:pos="360"/>
        </w:tabs>
        <w:ind w:left="36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10A548A0"/>
    <w:multiLevelType w:val="hybridMultilevel"/>
    <w:tmpl w:val="B73ADC14"/>
    <w:lvl w:ilvl="0" w:tplc="040B000F">
      <w:start w:val="1"/>
      <w:numFmt w:val="decimal"/>
      <w:lvlText w:val="%1."/>
      <w:lvlJc w:val="left"/>
      <w:pPr>
        <w:ind w:left="1664" w:hanging="360"/>
      </w:p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nsid w:val="10B77055"/>
    <w:multiLevelType w:val="hybridMultilevel"/>
    <w:tmpl w:val="82BAB4C2"/>
    <w:lvl w:ilvl="0" w:tplc="040B0011">
      <w:start w:val="1"/>
      <w:numFmt w:val="decimal"/>
      <w:lvlText w:val="%1)"/>
      <w:lvlJc w:val="left"/>
      <w:pPr>
        <w:ind w:left="720" w:hanging="360"/>
      </w:pPr>
    </w:lvl>
    <w:lvl w:ilvl="1" w:tplc="040B0019">
      <w:start w:val="1"/>
      <w:numFmt w:val="decimal"/>
      <w:lvlText w:val="%2."/>
      <w:lvlJc w:val="left"/>
      <w:pPr>
        <w:tabs>
          <w:tab w:val="num" w:pos="1440"/>
        </w:tabs>
        <w:ind w:left="1440" w:hanging="360"/>
      </w:pPr>
    </w:lvl>
    <w:lvl w:ilvl="2" w:tplc="040B001B">
      <w:start w:val="1"/>
      <w:numFmt w:val="decimal"/>
      <w:lvlText w:val="%3."/>
      <w:lvlJc w:val="left"/>
      <w:pPr>
        <w:tabs>
          <w:tab w:val="num" w:pos="2160"/>
        </w:tabs>
        <w:ind w:left="2160" w:hanging="360"/>
      </w:pPr>
    </w:lvl>
    <w:lvl w:ilvl="3" w:tplc="040B000F">
      <w:start w:val="1"/>
      <w:numFmt w:val="decimal"/>
      <w:lvlText w:val="%4."/>
      <w:lvlJc w:val="left"/>
      <w:pPr>
        <w:tabs>
          <w:tab w:val="num" w:pos="2880"/>
        </w:tabs>
        <w:ind w:left="2880" w:hanging="360"/>
      </w:pPr>
    </w:lvl>
    <w:lvl w:ilvl="4" w:tplc="040B0019">
      <w:start w:val="1"/>
      <w:numFmt w:val="decimal"/>
      <w:lvlText w:val="%5."/>
      <w:lvlJc w:val="left"/>
      <w:pPr>
        <w:tabs>
          <w:tab w:val="num" w:pos="3600"/>
        </w:tabs>
        <w:ind w:left="3600" w:hanging="360"/>
      </w:pPr>
    </w:lvl>
    <w:lvl w:ilvl="5" w:tplc="040B001B">
      <w:start w:val="1"/>
      <w:numFmt w:val="decimal"/>
      <w:lvlText w:val="%6."/>
      <w:lvlJc w:val="left"/>
      <w:pPr>
        <w:tabs>
          <w:tab w:val="num" w:pos="4320"/>
        </w:tabs>
        <w:ind w:left="4320" w:hanging="360"/>
      </w:pPr>
    </w:lvl>
    <w:lvl w:ilvl="6" w:tplc="040B000F">
      <w:start w:val="1"/>
      <w:numFmt w:val="decimal"/>
      <w:lvlText w:val="%7."/>
      <w:lvlJc w:val="left"/>
      <w:pPr>
        <w:tabs>
          <w:tab w:val="num" w:pos="5040"/>
        </w:tabs>
        <w:ind w:left="5040" w:hanging="360"/>
      </w:pPr>
    </w:lvl>
    <w:lvl w:ilvl="7" w:tplc="040B0019">
      <w:start w:val="1"/>
      <w:numFmt w:val="decimal"/>
      <w:lvlText w:val="%8."/>
      <w:lvlJc w:val="left"/>
      <w:pPr>
        <w:tabs>
          <w:tab w:val="num" w:pos="5760"/>
        </w:tabs>
        <w:ind w:left="5760" w:hanging="360"/>
      </w:pPr>
    </w:lvl>
    <w:lvl w:ilvl="8" w:tplc="040B001B">
      <w:start w:val="1"/>
      <w:numFmt w:val="decimal"/>
      <w:lvlText w:val="%9."/>
      <w:lvlJc w:val="left"/>
      <w:pPr>
        <w:tabs>
          <w:tab w:val="num" w:pos="6480"/>
        </w:tabs>
        <w:ind w:left="6480" w:hanging="360"/>
      </w:pPr>
    </w:lvl>
  </w:abstractNum>
  <w:abstractNum w:abstractNumId="7">
    <w:nsid w:val="11C431F4"/>
    <w:multiLevelType w:val="hybridMultilevel"/>
    <w:tmpl w:val="1598A9F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nsid w:val="1BC80530"/>
    <w:multiLevelType w:val="hybridMultilevel"/>
    <w:tmpl w:val="5E2C1768"/>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
    <w:nsid w:val="1C7E50CB"/>
    <w:multiLevelType w:val="hybridMultilevel"/>
    <w:tmpl w:val="615EEE0E"/>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D173D85"/>
    <w:multiLevelType w:val="hybridMultilevel"/>
    <w:tmpl w:val="17D82BAC"/>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25FB3E99"/>
    <w:multiLevelType w:val="hybridMultilevel"/>
    <w:tmpl w:val="AF1EAF9C"/>
    <w:lvl w:ilvl="0" w:tplc="5F64FCCC">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2">
    <w:nsid w:val="270C4006"/>
    <w:multiLevelType w:val="hybridMultilevel"/>
    <w:tmpl w:val="F4C4A06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2D695336"/>
    <w:multiLevelType w:val="hybridMultilevel"/>
    <w:tmpl w:val="C0D07B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358739CE"/>
    <w:multiLevelType w:val="singleLevel"/>
    <w:tmpl w:val="512A1ADC"/>
    <w:lvl w:ilvl="0">
      <w:start w:val="1"/>
      <w:numFmt w:val="decimal"/>
      <w:lvlText w:val="%1."/>
      <w:lvlJc w:val="left"/>
      <w:pPr>
        <w:tabs>
          <w:tab w:val="num" w:pos="360"/>
        </w:tabs>
        <w:ind w:left="360" w:hanging="360"/>
      </w:pPr>
    </w:lvl>
  </w:abstractNum>
  <w:abstractNum w:abstractNumId="15">
    <w:nsid w:val="36192688"/>
    <w:multiLevelType w:val="hybridMultilevel"/>
    <w:tmpl w:val="23FAB8AA"/>
    <w:lvl w:ilvl="0" w:tplc="E4925082">
      <w:start w:val="1"/>
      <w:numFmt w:val="lowerLetter"/>
      <w:lvlText w:val="%1)"/>
      <w:lvlJc w:val="left"/>
      <w:pPr>
        <w:ind w:left="1080" w:hanging="360"/>
      </w:pPr>
    </w:lvl>
    <w:lvl w:ilvl="1" w:tplc="040B0019">
      <w:start w:val="1"/>
      <w:numFmt w:val="lowerLetter"/>
      <w:lvlText w:val="%2."/>
      <w:lvlJc w:val="left"/>
      <w:pPr>
        <w:ind w:left="1800" w:hanging="360"/>
      </w:pPr>
    </w:lvl>
    <w:lvl w:ilvl="2" w:tplc="040B001B">
      <w:start w:val="1"/>
      <w:numFmt w:val="decimal"/>
      <w:lvlText w:val="%3."/>
      <w:lvlJc w:val="left"/>
      <w:pPr>
        <w:tabs>
          <w:tab w:val="num" w:pos="2160"/>
        </w:tabs>
        <w:ind w:left="2160" w:hanging="360"/>
      </w:pPr>
    </w:lvl>
    <w:lvl w:ilvl="3" w:tplc="040B000F">
      <w:start w:val="1"/>
      <w:numFmt w:val="decimal"/>
      <w:lvlText w:val="%4."/>
      <w:lvlJc w:val="left"/>
      <w:pPr>
        <w:tabs>
          <w:tab w:val="num" w:pos="2880"/>
        </w:tabs>
        <w:ind w:left="2880" w:hanging="360"/>
      </w:pPr>
    </w:lvl>
    <w:lvl w:ilvl="4" w:tplc="040B0019">
      <w:start w:val="1"/>
      <w:numFmt w:val="decimal"/>
      <w:lvlText w:val="%5."/>
      <w:lvlJc w:val="left"/>
      <w:pPr>
        <w:tabs>
          <w:tab w:val="num" w:pos="3600"/>
        </w:tabs>
        <w:ind w:left="3600" w:hanging="360"/>
      </w:pPr>
    </w:lvl>
    <w:lvl w:ilvl="5" w:tplc="040B001B">
      <w:start w:val="1"/>
      <w:numFmt w:val="decimal"/>
      <w:lvlText w:val="%6."/>
      <w:lvlJc w:val="left"/>
      <w:pPr>
        <w:tabs>
          <w:tab w:val="num" w:pos="4320"/>
        </w:tabs>
        <w:ind w:left="4320" w:hanging="360"/>
      </w:pPr>
    </w:lvl>
    <w:lvl w:ilvl="6" w:tplc="040B000F">
      <w:start w:val="1"/>
      <w:numFmt w:val="decimal"/>
      <w:lvlText w:val="%7."/>
      <w:lvlJc w:val="left"/>
      <w:pPr>
        <w:tabs>
          <w:tab w:val="num" w:pos="5040"/>
        </w:tabs>
        <w:ind w:left="5040" w:hanging="360"/>
      </w:pPr>
    </w:lvl>
    <w:lvl w:ilvl="7" w:tplc="040B0019">
      <w:start w:val="1"/>
      <w:numFmt w:val="decimal"/>
      <w:lvlText w:val="%8."/>
      <w:lvlJc w:val="left"/>
      <w:pPr>
        <w:tabs>
          <w:tab w:val="num" w:pos="5760"/>
        </w:tabs>
        <w:ind w:left="5760" w:hanging="360"/>
      </w:pPr>
    </w:lvl>
    <w:lvl w:ilvl="8" w:tplc="040B001B">
      <w:start w:val="1"/>
      <w:numFmt w:val="decimal"/>
      <w:lvlText w:val="%9."/>
      <w:lvlJc w:val="left"/>
      <w:pPr>
        <w:tabs>
          <w:tab w:val="num" w:pos="6480"/>
        </w:tabs>
        <w:ind w:left="6480" w:hanging="360"/>
      </w:pPr>
    </w:lvl>
  </w:abstractNum>
  <w:abstractNum w:abstractNumId="16">
    <w:nsid w:val="36F33CDE"/>
    <w:multiLevelType w:val="hybridMultilevel"/>
    <w:tmpl w:val="9A4E15D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7">
    <w:nsid w:val="38984F79"/>
    <w:multiLevelType w:val="hybridMultilevel"/>
    <w:tmpl w:val="5C161402"/>
    <w:lvl w:ilvl="0" w:tplc="FEB286CC">
      <w:start w:val="1"/>
      <w:numFmt w:val="bullet"/>
      <w:lvlText w:val="o"/>
      <w:lvlJc w:val="left"/>
      <w:pPr>
        <w:tabs>
          <w:tab w:val="num" w:pos="720"/>
        </w:tabs>
        <w:ind w:left="720" w:hanging="360"/>
      </w:pPr>
      <w:rPr>
        <w:rFonts w:ascii="Times New Roman" w:hAnsi="Times New Roman" w:hint="default"/>
      </w:rPr>
    </w:lvl>
    <w:lvl w:ilvl="1" w:tplc="CED0A438" w:tentative="1">
      <w:start w:val="1"/>
      <w:numFmt w:val="bullet"/>
      <w:lvlText w:val="o"/>
      <w:lvlJc w:val="left"/>
      <w:pPr>
        <w:tabs>
          <w:tab w:val="num" w:pos="1440"/>
        </w:tabs>
        <w:ind w:left="1440" w:hanging="360"/>
      </w:pPr>
      <w:rPr>
        <w:rFonts w:ascii="Times New Roman" w:hAnsi="Times New Roman" w:hint="default"/>
      </w:rPr>
    </w:lvl>
    <w:lvl w:ilvl="2" w:tplc="60EC9252" w:tentative="1">
      <w:start w:val="1"/>
      <w:numFmt w:val="bullet"/>
      <w:lvlText w:val="o"/>
      <w:lvlJc w:val="left"/>
      <w:pPr>
        <w:tabs>
          <w:tab w:val="num" w:pos="2160"/>
        </w:tabs>
        <w:ind w:left="2160" w:hanging="360"/>
      </w:pPr>
      <w:rPr>
        <w:rFonts w:ascii="Times New Roman" w:hAnsi="Times New Roman" w:hint="default"/>
      </w:rPr>
    </w:lvl>
    <w:lvl w:ilvl="3" w:tplc="D83C16AA" w:tentative="1">
      <w:start w:val="1"/>
      <w:numFmt w:val="bullet"/>
      <w:lvlText w:val="o"/>
      <w:lvlJc w:val="left"/>
      <w:pPr>
        <w:tabs>
          <w:tab w:val="num" w:pos="2880"/>
        </w:tabs>
        <w:ind w:left="2880" w:hanging="360"/>
      </w:pPr>
      <w:rPr>
        <w:rFonts w:ascii="Times New Roman" w:hAnsi="Times New Roman" w:hint="default"/>
      </w:rPr>
    </w:lvl>
    <w:lvl w:ilvl="4" w:tplc="CED8E10A" w:tentative="1">
      <w:start w:val="1"/>
      <w:numFmt w:val="bullet"/>
      <w:lvlText w:val="o"/>
      <w:lvlJc w:val="left"/>
      <w:pPr>
        <w:tabs>
          <w:tab w:val="num" w:pos="3600"/>
        </w:tabs>
        <w:ind w:left="3600" w:hanging="360"/>
      </w:pPr>
      <w:rPr>
        <w:rFonts w:ascii="Times New Roman" w:hAnsi="Times New Roman" w:hint="default"/>
      </w:rPr>
    </w:lvl>
    <w:lvl w:ilvl="5" w:tplc="FC7A625A" w:tentative="1">
      <w:start w:val="1"/>
      <w:numFmt w:val="bullet"/>
      <w:lvlText w:val="o"/>
      <w:lvlJc w:val="left"/>
      <w:pPr>
        <w:tabs>
          <w:tab w:val="num" w:pos="4320"/>
        </w:tabs>
        <w:ind w:left="4320" w:hanging="360"/>
      </w:pPr>
      <w:rPr>
        <w:rFonts w:ascii="Times New Roman" w:hAnsi="Times New Roman" w:hint="default"/>
      </w:rPr>
    </w:lvl>
    <w:lvl w:ilvl="6" w:tplc="B540FC84" w:tentative="1">
      <w:start w:val="1"/>
      <w:numFmt w:val="bullet"/>
      <w:lvlText w:val="o"/>
      <w:lvlJc w:val="left"/>
      <w:pPr>
        <w:tabs>
          <w:tab w:val="num" w:pos="5040"/>
        </w:tabs>
        <w:ind w:left="5040" w:hanging="360"/>
      </w:pPr>
      <w:rPr>
        <w:rFonts w:ascii="Times New Roman" w:hAnsi="Times New Roman" w:hint="default"/>
      </w:rPr>
    </w:lvl>
    <w:lvl w:ilvl="7" w:tplc="EFDEBC06" w:tentative="1">
      <w:start w:val="1"/>
      <w:numFmt w:val="bullet"/>
      <w:lvlText w:val="o"/>
      <w:lvlJc w:val="left"/>
      <w:pPr>
        <w:tabs>
          <w:tab w:val="num" w:pos="5760"/>
        </w:tabs>
        <w:ind w:left="5760" w:hanging="360"/>
      </w:pPr>
      <w:rPr>
        <w:rFonts w:ascii="Times New Roman" w:hAnsi="Times New Roman" w:hint="default"/>
      </w:rPr>
    </w:lvl>
    <w:lvl w:ilvl="8" w:tplc="D8642A56" w:tentative="1">
      <w:start w:val="1"/>
      <w:numFmt w:val="bullet"/>
      <w:lvlText w:val="o"/>
      <w:lvlJc w:val="left"/>
      <w:pPr>
        <w:tabs>
          <w:tab w:val="num" w:pos="6480"/>
        </w:tabs>
        <w:ind w:left="6480" w:hanging="360"/>
      </w:pPr>
      <w:rPr>
        <w:rFonts w:ascii="Times New Roman" w:hAnsi="Times New Roman" w:hint="default"/>
      </w:rPr>
    </w:lvl>
  </w:abstractNum>
  <w:abstractNum w:abstractNumId="18">
    <w:nsid w:val="39926670"/>
    <w:multiLevelType w:val="hybridMultilevel"/>
    <w:tmpl w:val="58F0594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3B24109A"/>
    <w:multiLevelType w:val="hybridMultilevel"/>
    <w:tmpl w:val="442CB0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3B6A2487"/>
    <w:multiLevelType w:val="hybridMultilevel"/>
    <w:tmpl w:val="F1642A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42E758C5"/>
    <w:multiLevelType w:val="hybridMultilevel"/>
    <w:tmpl w:val="8D5EEB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450339CA"/>
    <w:multiLevelType w:val="hybridMultilevel"/>
    <w:tmpl w:val="EDD6F080"/>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478746C6"/>
    <w:multiLevelType w:val="hybridMultilevel"/>
    <w:tmpl w:val="0870EFB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nsid w:val="4B442C6B"/>
    <w:multiLevelType w:val="hybridMultilevel"/>
    <w:tmpl w:val="5EAA38F6"/>
    <w:lvl w:ilvl="0" w:tplc="B4E09B8C">
      <w:start w:val="1"/>
      <w:numFmt w:val="bullet"/>
      <w:lvlText w:val="o"/>
      <w:lvlJc w:val="left"/>
      <w:pPr>
        <w:tabs>
          <w:tab w:val="num" w:pos="720"/>
        </w:tabs>
        <w:ind w:left="720" w:hanging="360"/>
      </w:pPr>
      <w:rPr>
        <w:rFonts w:ascii="Times New Roman" w:hAnsi="Times New Roman" w:hint="default"/>
      </w:rPr>
    </w:lvl>
    <w:lvl w:ilvl="1" w:tplc="CDCED77E">
      <w:start w:val="1000"/>
      <w:numFmt w:val="bullet"/>
      <w:lvlText w:val="•"/>
      <w:lvlJc w:val="left"/>
      <w:pPr>
        <w:tabs>
          <w:tab w:val="num" w:pos="1440"/>
        </w:tabs>
        <w:ind w:left="1440" w:hanging="360"/>
      </w:pPr>
      <w:rPr>
        <w:rFonts w:ascii="Times New Roman" w:hAnsi="Times New Roman" w:hint="default"/>
      </w:rPr>
    </w:lvl>
    <w:lvl w:ilvl="2" w:tplc="93FA81D2" w:tentative="1">
      <w:start w:val="1"/>
      <w:numFmt w:val="bullet"/>
      <w:lvlText w:val="o"/>
      <w:lvlJc w:val="left"/>
      <w:pPr>
        <w:tabs>
          <w:tab w:val="num" w:pos="2160"/>
        </w:tabs>
        <w:ind w:left="2160" w:hanging="360"/>
      </w:pPr>
      <w:rPr>
        <w:rFonts w:ascii="Times New Roman" w:hAnsi="Times New Roman" w:hint="default"/>
      </w:rPr>
    </w:lvl>
    <w:lvl w:ilvl="3" w:tplc="BAF0097C" w:tentative="1">
      <w:start w:val="1"/>
      <w:numFmt w:val="bullet"/>
      <w:lvlText w:val="o"/>
      <w:lvlJc w:val="left"/>
      <w:pPr>
        <w:tabs>
          <w:tab w:val="num" w:pos="2880"/>
        </w:tabs>
        <w:ind w:left="2880" w:hanging="360"/>
      </w:pPr>
      <w:rPr>
        <w:rFonts w:ascii="Times New Roman" w:hAnsi="Times New Roman" w:hint="default"/>
      </w:rPr>
    </w:lvl>
    <w:lvl w:ilvl="4" w:tplc="1C868E52" w:tentative="1">
      <w:start w:val="1"/>
      <w:numFmt w:val="bullet"/>
      <w:lvlText w:val="o"/>
      <w:lvlJc w:val="left"/>
      <w:pPr>
        <w:tabs>
          <w:tab w:val="num" w:pos="3600"/>
        </w:tabs>
        <w:ind w:left="3600" w:hanging="360"/>
      </w:pPr>
      <w:rPr>
        <w:rFonts w:ascii="Times New Roman" w:hAnsi="Times New Roman" w:hint="default"/>
      </w:rPr>
    </w:lvl>
    <w:lvl w:ilvl="5" w:tplc="878EDF86" w:tentative="1">
      <w:start w:val="1"/>
      <w:numFmt w:val="bullet"/>
      <w:lvlText w:val="o"/>
      <w:lvlJc w:val="left"/>
      <w:pPr>
        <w:tabs>
          <w:tab w:val="num" w:pos="4320"/>
        </w:tabs>
        <w:ind w:left="4320" w:hanging="360"/>
      </w:pPr>
      <w:rPr>
        <w:rFonts w:ascii="Times New Roman" w:hAnsi="Times New Roman" w:hint="default"/>
      </w:rPr>
    </w:lvl>
    <w:lvl w:ilvl="6" w:tplc="AFDC1E82" w:tentative="1">
      <w:start w:val="1"/>
      <w:numFmt w:val="bullet"/>
      <w:lvlText w:val="o"/>
      <w:lvlJc w:val="left"/>
      <w:pPr>
        <w:tabs>
          <w:tab w:val="num" w:pos="5040"/>
        </w:tabs>
        <w:ind w:left="5040" w:hanging="360"/>
      </w:pPr>
      <w:rPr>
        <w:rFonts w:ascii="Times New Roman" w:hAnsi="Times New Roman" w:hint="default"/>
      </w:rPr>
    </w:lvl>
    <w:lvl w:ilvl="7" w:tplc="A9B62948" w:tentative="1">
      <w:start w:val="1"/>
      <w:numFmt w:val="bullet"/>
      <w:lvlText w:val="o"/>
      <w:lvlJc w:val="left"/>
      <w:pPr>
        <w:tabs>
          <w:tab w:val="num" w:pos="5760"/>
        </w:tabs>
        <w:ind w:left="5760" w:hanging="360"/>
      </w:pPr>
      <w:rPr>
        <w:rFonts w:ascii="Times New Roman" w:hAnsi="Times New Roman" w:hint="default"/>
      </w:rPr>
    </w:lvl>
    <w:lvl w:ilvl="8" w:tplc="0018DC80" w:tentative="1">
      <w:start w:val="1"/>
      <w:numFmt w:val="bullet"/>
      <w:lvlText w:val="o"/>
      <w:lvlJc w:val="left"/>
      <w:pPr>
        <w:tabs>
          <w:tab w:val="num" w:pos="6480"/>
        </w:tabs>
        <w:ind w:left="6480" w:hanging="360"/>
      </w:pPr>
      <w:rPr>
        <w:rFonts w:ascii="Times New Roman" w:hAnsi="Times New Roman" w:hint="default"/>
      </w:rPr>
    </w:lvl>
  </w:abstractNum>
  <w:abstractNum w:abstractNumId="25">
    <w:nsid w:val="4B9C6716"/>
    <w:multiLevelType w:val="hybridMultilevel"/>
    <w:tmpl w:val="49DCFE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4E962050"/>
    <w:multiLevelType w:val="hybridMultilevel"/>
    <w:tmpl w:val="CA92FE36"/>
    <w:lvl w:ilvl="0" w:tplc="2A0A2F96">
      <w:start w:val="1"/>
      <w:numFmt w:val="bullet"/>
      <w:lvlText w:val="o"/>
      <w:lvlJc w:val="left"/>
      <w:pPr>
        <w:tabs>
          <w:tab w:val="num" w:pos="720"/>
        </w:tabs>
        <w:ind w:left="720" w:hanging="360"/>
      </w:pPr>
      <w:rPr>
        <w:rFonts w:ascii="Times New Roman" w:hAnsi="Times New Roman" w:hint="default"/>
      </w:rPr>
    </w:lvl>
    <w:lvl w:ilvl="1" w:tplc="0ED699A8" w:tentative="1">
      <w:start w:val="1"/>
      <w:numFmt w:val="bullet"/>
      <w:lvlText w:val="o"/>
      <w:lvlJc w:val="left"/>
      <w:pPr>
        <w:tabs>
          <w:tab w:val="num" w:pos="1440"/>
        </w:tabs>
        <w:ind w:left="1440" w:hanging="360"/>
      </w:pPr>
      <w:rPr>
        <w:rFonts w:ascii="Times New Roman" w:hAnsi="Times New Roman" w:hint="default"/>
      </w:rPr>
    </w:lvl>
    <w:lvl w:ilvl="2" w:tplc="37EA786A" w:tentative="1">
      <w:start w:val="1"/>
      <w:numFmt w:val="bullet"/>
      <w:lvlText w:val="o"/>
      <w:lvlJc w:val="left"/>
      <w:pPr>
        <w:tabs>
          <w:tab w:val="num" w:pos="2160"/>
        </w:tabs>
        <w:ind w:left="2160" w:hanging="360"/>
      </w:pPr>
      <w:rPr>
        <w:rFonts w:ascii="Times New Roman" w:hAnsi="Times New Roman" w:hint="default"/>
      </w:rPr>
    </w:lvl>
    <w:lvl w:ilvl="3" w:tplc="E968DF7A" w:tentative="1">
      <w:start w:val="1"/>
      <w:numFmt w:val="bullet"/>
      <w:lvlText w:val="o"/>
      <w:lvlJc w:val="left"/>
      <w:pPr>
        <w:tabs>
          <w:tab w:val="num" w:pos="2880"/>
        </w:tabs>
        <w:ind w:left="2880" w:hanging="360"/>
      </w:pPr>
      <w:rPr>
        <w:rFonts w:ascii="Times New Roman" w:hAnsi="Times New Roman" w:hint="default"/>
      </w:rPr>
    </w:lvl>
    <w:lvl w:ilvl="4" w:tplc="E262722E" w:tentative="1">
      <w:start w:val="1"/>
      <w:numFmt w:val="bullet"/>
      <w:lvlText w:val="o"/>
      <w:lvlJc w:val="left"/>
      <w:pPr>
        <w:tabs>
          <w:tab w:val="num" w:pos="3600"/>
        </w:tabs>
        <w:ind w:left="3600" w:hanging="360"/>
      </w:pPr>
      <w:rPr>
        <w:rFonts w:ascii="Times New Roman" w:hAnsi="Times New Roman" w:hint="default"/>
      </w:rPr>
    </w:lvl>
    <w:lvl w:ilvl="5" w:tplc="A81A74DA" w:tentative="1">
      <w:start w:val="1"/>
      <w:numFmt w:val="bullet"/>
      <w:lvlText w:val="o"/>
      <w:lvlJc w:val="left"/>
      <w:pPr>
        <w:tabs>
          <w:tab w:val="num" w:pos="4320"/>
        </w:tabs>
        <w:ind w:left="4320" w:hanging="360"/>
      </w:pPr>
      <w:rPr>
        <w:rFonts w:ascii="Times New Roman" w:hAnsi="Times New Roman" w:hint="default"/>
      </w:rPr>
    </w:lvl>
    <w:lvl w:ilvl="6" w:tplc="625A702E" w:tentative="1">
      <w:start w:val="1"/>
      <w:numFmt w:val="bullet"/>
      <w:lvlText w:val="o"/>
      <w:lvlJc w:val="left"/>
      <w:pPr>
        <w:tabs>
          <w:tab w:val="num" w:pos="5040"/>
        </w:tabs>
        <w:ind w:left="5040" w:hanging="360"/>
      </w:pPr>
      <w:rPr>
        <w:rFonts w:ascii="Times New Roman" w:hAnsi="Times New Roman" w:hint="default"/>
      </w:rPr>
    </w:lvl>
    <w:lvl w:ilvl="7" w:tplc="1680AF80" w:tentative="1">
      <w:start w:val="1"/>
      <w:numFmt w:val="bullet"/>
      <w:lvlText w:val="o"/>
      <w:lvlJc w:val="left"/>
      <w:pPr>
        <w:tabs>
          <w:tab w:val="num" w:pos="5760"/>
        </w:tabs>
        <w:ind w:left="5760" w:hanging="360"/>
      </w:pPr>
      <w:rPr>
        <w:rFonts w:ascii="Times New Roman" w:hAnsi="Times New Roman" w:hint="default"/>
      </w:rPr>
    </w:lvl>
    <w:lvl w:ilvl="8" w:tplc="2C90DF4E" w:tentative="1">
      <w:start w:val="1"/>
      <w:numFmt w:val="bullet"/>
      <w:lvlText w:val="o"/>
      <w:lvlJc w:val="left"/>
      <w:pPr>
        <w:tabs>
          <w:tab w:val="num" w:pos="6480"/>
        </w:tabs>
        <w:ind w:left="6480" w:hanging="360"/>
      </w:pPr>
      <w:rPr>
        <w:rFonts w:ascii="Times New Roman" w:hAnsi="Times New Roman" w:hint="default"/>
      </w:rPr>
    </w:lvl>
  </w:abstractNum>
  <w:abstractNum w:abstractNumId="27">
    <w:nsid w:val="50C2631E"/>
    <w:multiLevelType w:val="hybridMultilevel"/>
    <w:tmpl w:val="9B14E4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53800A78"/>
    <w:multiLevelType w:val="hybridMultilevel"/>
    <w:tmpl w:val="928C92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548C581A"/>
    <w:multiLevelType w:val="hybridMultilevel"/>
    <w:tmpl w:val="50A42786"/>
    <w:lvl w:ilvl="0" w:tplc="AF642EE0">
      <w:start w:val="1"/>
      <w:numFmt w:val="bullet"/>
      <w:lvlText w:val="o"/>
      <w:lvlJc w:val="left"/>
      <w:pPr>
        <w:tabs>
          <w:tab w:val="num" w:pos="720"/>
        </w:tabs>
        <w:ind w:left="720" w:hanging="360"/>
      </w:pPr>
      <w:rPr>
        <w:rFonts w:ascii="Times New Roman" w:hAnsi="Times New Roman" w:hint="default"/>
      </w:rPr>
    </w:lvl>
    <w:lvl w:ilvl="1" w:tplc="B71C3DFE" w:tentative="1">
      <w:start w:val="1"/>
      <w:numFmt w:val="bullet"/>
      <w:lvlText w:val="o"/>
      <w:lvlJc w:val="left"/>
      <w:pPr>
        <w:tabs>
          <w:tab w:val="num" w:pos="1440"/>
        </w:tabs>
        <w:ind w:left="1440" w:hanging="360"/>
      </w:pPr>
      <w:rPr>
        <w:rFonts w:ascii="Times New Roman" w:hAnsi="Times New Roman" w:hint="default"/>
      </w:rPr>
    </w:lvl>
    <w:lvl w:ilvl="2" w:tplc="A196A862" w:tentative="1">
      <w:start w:val="1"/>
      <w:numFmt w:val="bullet"/>
      <w:lvlText w:val="o"/>
      <w:lvlJc w:val="left"/>
      <w:pPr>
        <w:tabs>
          <w:tab w:val="num" w:pos="2160"/>
        </w:tabs>
        <w:ind w:left="2160" w:hanging="360"/>
      </w:pPr>
      <w:rPr>
        <w:rFonts w:ascii="Times New Roman" w:hAnsi="Times New Roman" w:hint="default"/>
      </w:rPr>
    </w:lvl>
    <w:lvl w:ilvl="3" w:tplc="577810FC" w:tentative="1">
      <w:start w:val="1"/>
      <w:numFmt w:val="bullet"/>
      <w:lvlText w:val="o"/>
      <w:lvlJc w:val="left"/>
      <w:pPr>
        <w:tabs>
          <w:tab w:val="num" w:pos="2880"/>
        </w:tabs>
        <w:ind w:left="2880" w:hanging="360"/>
      </w:pPr>
      <w:rPr>
        <w:rFonts w:ascii="Times New Roman" w:hAnsi="Times New Roman" w:hint="default"/>
      </w:rPr>
    </w:lvl>
    <w:lvl w:ilvl="4" w:tplc="072EB382" w:tentative="1">
      <w:start w:val="1"/>
      <w:numFmt w:val="bullet"/>
      <w:lvlText w:val="o"/>
      <w:lvlJc w:val="left"/>
      <w:pPr>
        <w:tabs>
          <w:tab w:val="num" w:pos="3600"/>
        </w:tabs>
        <w:ind w:left="3600" w:hanging="360"/>
      </w:pPr>
      <w:rPr>
        <w:rFonts w:ascii="Times New Roman" w:hAnsi="Times New Roman" w:hint="default"/>
      </w:rPr>
    </w:lvl>
    <w:lvl w:ilvl="5" w:tplc="2118DC06" w:tentative="1">
      <w:start w:val="1"/>
      <w:numFmt w:val="bullet"/>
      <w:lvlText w:val="o"/>
      <w:lvlJc w:val="left"/>
      <w:pPr>
        <w:tabs>
          <w:tab w:val="num" w:pos="4320"/>
        </w:tabs>
        <w:ind w:left="4320" w:hanging="360"/>
      </w:pPr>
      <w:rPr>
        <w:rFonts w:ascii="Times New Roman" w:hAnsi="Times New Roman" w:hint="default"/>
      </w:rPr>
    </w:lvl>
    <w:lvl w:ilvl="6" w:tplc="73C49DF0" w:tentative="1">
      <w:start w:val="1"/>
      <w:numFmt w:val="bullet"/>
      <w:lvlText w:val="o"/>
      <w:lvlJc w:val="left"/>
      <w:pPr>
        <w:tabs>
          <w:tab w:val="num" w:pos="5040"/>
        </w:tabs>
        <w:ind w:left="5040" w:hanging="360"/>
      </w:pPr>
      <w:rPr>
        <w:rFonts w:ascii="Times New Roman" w:hAnsi="Times New Roman" w:hint="default"/>
      </w:rPr>
    </w:lvl>
    <w:lvl w:ilvl="7" w:tplc="A12807B8" w:tentative="1">
      <w:start w:val="1"/>
      <w:numFmt w:val="bullet"/>
      <w:lvlText w:val="o"/>
      <w:lvlJc w:val="left"/>
      <w:pPr>
        <w:tabs>
          <w:tab w:val="num" w:pos="5760"/>
        </w:tabs>
        <w:ind w:left="5760" w:hanging="360"/>
      </w:pPr>
      <w:rPr>
        <w:rFonts w:ascii="Times New Roman" w:hAnsi="Times New Roman" w:hint="default"/>
      </w:rPr>
    </w:lvl>
    <w:lvl w:ilvl="8" w:tplc="73807174" w:tentative="1">
      <w:start w:val="1"/>
      <w:numFmt w:val="bullet"/>
      <w:lvlText w:val="o"/>
      <w:lvlJc w:val="left"/>
      <w:pPr>
        <w:tabs>
          <w:tab w:val="num" w:pos="6480"/>
        </w:tabs>
        <w:ind w:left="6480" w:hanging="360"/>
      </w:pPr>
      <w:rPr>
        <w:rFonts w:ascii="Times New Roman" w:hAnsi="Times New Roman" w:hint="default"/>
      </w:rPr>
    </w:lvl>
  </w:abstractNum>
  <w:abstractNum w:abstractNumId="30">
    <w:nsid w:val="55AB50B8"/>
    <w:multiLevelType w:val="hybridMultilevel"/>
    <w:tmpl w:val="D8D624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5F4D50E6"/>
    <w:multiLevelType w:val="hybridMultilevel"/>
    <w:tmpl w:val="CCBE26D2"/>
    <w:lvl w:ilvl="0" w:tplc="8156641E">
      <w:numFmt w:val="bullet"/>
      <w:lvlText w:val="-"/>
      <w:lvlJc w:val="left"/>
      <w:pPr>
        <w:ind w:left="720" w:hanging="360"/>
      </w:pPr>
      <w:rPr>
        <w:rFonts w:ascii="Calibri" w:eastAsia="Calibri" w:hAnsi="Calibri" w:cs="Calibri" w:hint="default"/>
      </w:rPr>
    </w:lvl>
    <w:lvl w:ilvl="1" w:tplc="040B0003">
      <w:start w:val="1"/>
      <w:numFmt w:val="decimal"/>
      <w:lvlText w:val="%2."/>
      <w:lvlJc w:val="left"/>
      <w:pPr>
        <w:tabs>
          <w:tab w:val="num" w:pos="1440"/>
        </w:tabs>
        <w:ind w:left="1440" w:hanging="360"/>
      </w:pPr>
    </w:lvl>
    <w:lvl w:ilvl="2" w:tplc="040B0001">
      <w:start w:val="1"/>
      <w:numFmt w:val="bullet"/>
      <w:lvlText w:val=""/>
      <w:lvlJc w:val="left"/>
      <w:pPr>
        <w:tabs>
          <w:tab w:val="num" w:pos="2160"/>
        </w:tabs>
        <w:ind w:left="2160" w:hanging="360"/>
      </w:pPr>
      <w:rPr>
        <w:rFonts w:ascii="Symbol" w:hAnsi="Symbol" w:hint="default"/>
      </w:r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32">
    <w:nsid w:val="648D49D2"/>
    <w:multiLevelType w:val="hybridMultilevel"/>
    <w:tmpl w:val="91B2CE78"/>
    <w:lvl w:ilvl="0" w:tplc="040B000F">
      <w:start w:val="1"/>
      <w:numFmt w:val="decimal"/>
      <w:lvlText w:val="%1."/>
      <w:lvlJc w:val="left"/>
      <w:pPr>
        <w:ind w:left="1287" w:hanging="360"/>
      </w:pPr>
      <w:rPr>
        <w:rFonts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3">
    <w:nsid w:val="65856849"/>
    <w:multiLevelType w:val="hybridMultilevel"/>
    <w:tmpl w:val="098EF84E"/>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68F42B4E"/>
    <w:multiLevelType w:val="hybridMultilevel"/>
    <w:tmpl w:val="17FEE2FE"/>
    <w:lvl w:ilvl="0" w:tplc="B0C40566">
      <w:start w:val="1"/>
      <w:numFmt w:val="bullet"/>
      <w:lvlText w:val="o"/>
      <w:lvlJc w:val="left"/>
      <w:pPr>
        <w:tabs>
          <w:tab w:val="num" w:pos="720"/>
        </w:tabs>
        <w:ind w:left="720" w:hanging="360"/>
      </w:pPr>
      <w:rPr>
        <w:rFonts w:ascii="Times New Roman" w:hAnsi="Times New Roman" w:hint="default"/>
      </w:rPr>
    </w:lvl>
    <w:lvl w:ilvl="1" w:tplc="6C2AE896">
      <w:start w:val="1000"/>
      <w:numFmt w:val="bullet"/>
      <w:lvlText w:val="•"/>
      <w:lvlJc w:val="left"/>
      <w:pPr>
        <w:tabs>
          <w:tab w:val="num" w:pos="1440"/>
        </w:tabs>
        <w:ind w:left="1440" w:hanging="360"/>
      </w:pPr>
      <w:rPr>
        <w:rFonts w:ascii="Times New Roman" w:hAnsi="Times New Roman" w:hint="default"/>
      </w:rPr>
    </w:lvl>
    <w:lvl w:ilvl="2" w:tplc="71344BF0" w:tentative="1">
      <w:start w:val="1"/>
      <w:numFmt w:val="bullet"/>
      <w:lvlText w:val="o"/>
      <w:lvlJc w:val="left"/>
      <w:pPr>
        <w:tabs>
          <w:tab w:val="num" w:pos="2160"/>
        </w:tabs>
        <w:ind w:left="2160" w:hanging="360"/>
      </w:pPr>
      <w:rPr>
        <w:rFonts w:ascii="Times New Roman" w:hAnsi="Times New Roman" w:hint="default"/>
      </w:rPr>
    </w:lvl>
    <w:lvl w:ilvl="3" w:tplc="839A3AEC" w:tentative="1">
      <w:start w:val="1"/>
      <w:numFmt w:val="bullet"/>
      <w:lvlText w:val="o"/>
      <w:lvlJc w:val="left"/>
      <w:pPr>
        <w:tabs>
          <w:tab w:val="num" w:pos="2880"/>
        </w:tabs>
        <w:ind w:left="2880" w:hanging="360"/>
      </w:pPr>
      <w:rPr>
        <w:rFonts w:ascii="Times New Roman" w:hAnsi="Times New Roman" w:hint="default"/>
      </w:rPr>
    </w:lvl>
    <w:lvl w:ilvl="4" w:tplc="C060C594" w:tentative="1">
      <w:start w:val="1"/>
      <w:numFmt w:val="bullet"/>
      <w:lvlText w:val="o"/>
      <w:lvlJc w:val="left"/>
      <w:pPr>
        <w:tabs>
          <w:tab w:val="num" w:pos="3600"/>
        </w:tabs>
        <w:ind w:left="3600" w:hanging="360"/>
      </w:pPr>
      <w:rPr>
        <w:rFonts w:ascii="Times New Roman" w:hAnsi="Times New Roman" w:hint="default"/>
      </w:rPr>
    </w:lvl>
    <w:lvl w:ilvl="5" w:tplc="353496BC" w:tentative="1">
      <w:start w:val="1"/>
      <w:numFmt w:val="bullet"/>
      <w:lvlText w:val="o"/>
      <w:lvlJc w:val="left"/>
      <w:pPr>
        <w:tabs>
          <w:tab w:val="num" w:pos="4320"/>
        </w:tabs>
        <w:ind w:left="4320" w:hanging="360"/>
      </w:pPr>
      <w:rPr>
        <w:rFonts w:ascii="Times New Roman" w:hAnsi="Times New Roman" w:hint="default"/>
      </w:rPr>
    </w:lvl>
    <w:lvl w:ilvl="6" w:tplc="1AB6FC02" w:tentative="1">
      <w:start w:val="1"/>
      <w:numFmt w:val="bullet"/>
      <w:lvlText w:val="o"/>
      <w:lvlJc w:val="left"/>
      <w:pPr>
        <w:tabs>
          <w:tab w:val="num" w:pos="5040"/>
        </w:tabs>
        <w:ind w:left="5040" w:hanging="360"/>
      </w:pPr>
      <w:rPr>
        <w:rFonts w:ascii="Times New Roman" w:hAnsi="Times New Roman" w:hint="default"/>
      </w:rPr>
    </w:lvl>
    <w:lvl w:ilvl="7" w:tplc="9CA29F2C" w:tentative="1">
      <w:start w:val="1"/>
      <w:numFmt w:val="bullet"/>
      <w:lvlText w:val="o"/>
      <w:lvlJc w:val="left"/>
      <w:pPr>
        <w:tabs>
          <w:tab w:val="num" w:pos="5760"/>
        </w:tabs>
        <w:ind w:left="5760" w:hanging="360"/>
      </w:pPr>
      <w:rPr>
        <w:rFonts w:ascii="Times New Roman" w:hAnsi="Times New Roman" w:hint="default"/>
      </w:rPr>
    </w:lvl>
    <w:lvl w:ilvl="8" w:tplc="0714CF82" w:tentative="1">
      <w:start w:val="1"/>
      <w:numFmt w:val="bullet"/>
      <w:lvlText w:val="o"/>
      <w:lvlJc w:val="left"/>
      <w:pPr>
        <w:tabs>
          <w:tab w:val="num" w:pos="6480"/>
        </w:tabs>
        <w:ind w:left="6480" w:hanging="360"/>
      </w:pPr>
      <w:rPr>
        <w:rFonts w:ascii="Times New Roman" w:hAnsi="Times New Roman" w:hint="default"/>
      </w:rPr>
    </w:lvl>
  </w:abstractNum>
  <w:abstractNum w:abstractNumId="35">
    <w:nsid w:val="6F0E373F"/>
    <w:multiLevelType w:val="hybridMultilevel"/>
    <w:tmpl w:val="DC8EB7C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6">
    <w:nsid w:val="6F624C8C"/>
    <w:multiLevelType w:val="hybridMultilevel"/>
    <w:tmpl w:val="CB88964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7">
    <w:nsid w:val="704D176B"/>
    <w:multiLevelType w:val="hybridMultilevel"/>
    <w:tmpl w:val="43325CA2"/>
    <w:lvl w:ilvl="0" w:tplc="057E1742">
      <w:start w:val="1"/>
      <w:numFmt w:val="bullet"/>
      <w:lvlText w:val="o"/>
      <w:lvlJc w:val="left"/>
      <w:pPr>
        <w:tabs>
          <w:tab w:val="num" w:pos="720"/>
        </w:tabs>
        <w:ind w:left="720" w:hanging="360"/>
      </w:pPr>
      <w:rPr>
        <w:rFonts w:ascii="Times New Roman" w:hAnsi="Times New Roman" w:hint="default"/>
      </w:rPr>
    </w:lvl>
    <w:lvl w:ilvl="1" w:tplc="9C16847C" w:tentative="1">
      <w:start w:val="1"/>
      <w:numFmt w:val="bullet"/>
      <w:lvlText w:val="o"/>
      <w:lvlJc w:val="left"/>
      <w:pPr>
        <w:tabs>
          <w:tab w:val="num" w:pos="1440"/>
        </w:tabs>
        <w:ind w:left="1440" w:hanging="360"/>
      </w:pPr>
      <w:rPr>
        <w:rFonts w:ascii="Times New Roman" w:hAnsi="Times New Roman" w:hint="default"/>
      </w:rPr>
    </w:lvl>
    <w:lvl w:ilvl="2" w:tplc="EE4C66E4" w:tentative="1">
      <w:start w:val="1"/>
      <w:numFmt w:val="bullet"/>
      <w:lvlText w:val="o"/>
      <w:lvlJc w:val="left"/>
      <w:pPr>
        <w:tabs>
          <w:tab w:val="num" w:pos="2160"/>
        </w:tabs>
        <w:ind w:left="2160" w:hanging="360"/>
      </w:pPr>
      <w:rPr>
        <w:rFonts w:ascii="Times New Roman" w:hAnsi="Times New Roman" w:hint="default"/>
      </w:rPr>
    </w:lvl>
    <w:lvl w:ilvl="3" w:tplc="D9F054B2" w:tentative="1">
      <w:start w:val="1"/>
      <w:numFmt w:val="bullet"/>
      <w:lvlText w:val="o"/>
      <w:lvlJc w:val="left"/>
      <w:pPr>
        <w:tabs>
          <w:tab w:val="num" w:pos="2880"/>
        </w:tabs>
        <w:ind w:left="2880" w:hanging="360"/>
      </w:pPr>
      <w:rPr>
        <w:rFonts w:ascii="Times New Roman" w:hAnsi="Times New Roman" w:hint="default"/>
      </w:rPr>
    </w:lvl>
    <w:lvl w:ilvl="4" w:tplc="910C0E70" w:tentative="1">
      <w:start w:val="1"/>
      <w:numFmt w:val="bullet"/>
      <w:lvlText w:val="o"/>
      <w:lvlJc w:val="left"/>
      <w:pPr>
        <w:tabs>
          <w:tab w:val="num" w:pos="3600"/>
        </w:tabs>
        <w:ind w:left="3600" w:hanging="360"/>
      </w:pPr>
      <w:rPr>
        <w:rFonts w:ascii="Times New Roman" w:hAnsi="Times New Roman" w:hint="default"/>
      </w:rPr>
    </w:lvl>
    <w:lvl w:ilvl="5" w:tplc="59082004" w:tentative="1">
      <w:start w:val="1"/>
      <w:numFmt w:val="bullet"/>
      <w:lvlText w:val="o"/>
      <w:lvlJc w:val="left"/>
      <w:pPr>
        <w:tabs>
          <w:tab w:val="num" w:pos="4320"/>
        </w:tabs>
        <w:ind w:left="4320" w:hanging="360"/>
      </w:pPr>
      <w:rPr>
        <w:rFonts w:ascii="Times New Roman" w:hAnsi="Times New Roman" w:hint="default"/>
      </w:rPr>
    </w:lvl>
    <w:lvl w:ilvl="6" w:tplc="C318F252" w:tentative="1">
      <w:start w:val="1"/>
      <w:numFmt w:val="bullet"/>
      <w:lvlText w:val="o"/>
      <w:lvlJc w:val="left"/>
      <w:pPr>
        <w:tabs>
          <w:tab w:val="num" w:pos="5040"/>
        </w:tabs>
        <w:ind w:left="5040" w:hanging="360"/>
      </w:pPr>
      <w:rPr>
        <w:rFonts w:ascii="Times New Roman" w:hAnsi="Times New Roman" w:hint="default"/>
      </w:rPr>
    </w:lvl>
    <w:lvl w:ilvl="7" w:tplc="F5D0BA6E" w:tentative="1">
      <w:start w:val="1"/>
      <w:numFmt w:val="bullet"/>
      <w:lvlText w:val="o"/>
      <w:lvlJc w:val="left"/>
      <w:pPr>
        <w:tabs>
          <w:tab w:val="num" w:pos="5760"/>
        </w:tabs>
        <w:ind w:left="5760" w:hanging="360"/>
      </w:pPr>
      <w:rPr>
        <w:rFonts w:ascii="Times New Roman" w:hAnsi="Times New Roman" w:hint="default"/>
      </w:rPr>
    </w:lvl>
    <w:lvl w:ilvl="8" w:tplc="82683628" w:tentative="1">
      <w:start w:val="1"/>
      <w:numFmt w:val="bullet"/>
      <w:lvlText w:val="o"/>
      <w:lvlJc w:val="left"/>
      <w:pPr>
        <w:tabs>
          <w:tab w:val="num" w:pos="6480"/>
        </w:tabs>
        <w:ind w:left="6480" w:hanging="360"/>
      </w:pPr>
      <w:rPr>
        <w:rFonts w:ascii="Times New Roman" w:hAnsi="Times New Roman" w:hint="default"/>
      </w:rPr>
    </w:lvl>
  </w:abstractNum>
  <w:abstractNum w:abstractNumId="38">
    <w:nsid w:val="7CE77967"/>
    <w:multiLevelType w:val="hybridMultilevel"/>
    <w:tmpl w:val="6D4A26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7"/>
  </w:num>
  <w:num w:numId="4">
    <w:abstractNumId w:val="0"/>
  </w:num>
  <w:num w:numId="5">
    <w:abstractNumId w:val="16"/>
  </w:num>
  <w:num w:numId="6">
    <w:abstractNumId w:val="8"/>
  </w:num>
  <w:num w:numId="7">
    <w:abstractNumId w:val="14"/>
  </w:num>
  <w:num w:numId="8">
    <w:abstractNumId w:val="4"/>
  </w:num>
  <w:num w:numId="9">
    <w:abstractNumId w:val="35"/>
  </w:num>
  <w:num w:numId="10">
    <w:abstractNumId w:val="32"/>
  </w:num>
  <w:num w:numId="11">
    <w:abstractNumId w:val="5"/>
  </w:num>
  <w:num w:numId="12">
    <w:abstractNumId w:val="12"/>
  </w:num>
  <w:num w:numId="13">
    <w:abstractNumId w:val="25"/>
  </w:num>
  <w:num w:numId="14">
    <w:abstractNumId w:val="21"/>
  </w:num>
  <w:num w:numId="15">
    <w:abstractNumId w:val="9"/>
  </w:num>
  <w:num w:numId="16">
    <w:abstractNumId w:val="22"/>
  </w:num>
  <w:num w:numId="17">
    <w:abstractNumId w:val="27"/>
  </w:num>
  <w:num w:numId="18">
    <w:abstractNumId w:val="28"/>
  </w:num>
  <w:num w:numId="19">
    <w:abstractNumId w:val="3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6"/>
  </w:num>
  <w:num w:numId="24">
    <w:abstractNumId w:val="29"/>
  </w:num>
  <w:num w:numId="25">
    <w:abstractNumId w:val="2"/>
  </w:num>
  <w:num w:numId="26">
    <w:abstractNumId w:val="3"/>
  </w:num>
  <w:num w:numId="27">
    <w:abstractNumId w:val="37"/>
  </w:num>
  <w:num w:numId="28">
    <w:abstractNumId w:val="10"/>
  </w:num>
  <w:num w:numId="29">
    <w:abstractNumId w:val="1"/>
  </w:num>
  <w:num w:numId="30">
    <w:abstractNumId w:val="18"/>
  </w:num>
  <w:num w:numId="31">
    <w:abstractNumId w:val="17"/>
  </w:num>
  <w:num w:numId="32">
    <w:abstractNumId w:val="13"/>
  </w:num>
  <w:num w:numId="33">
    <w:abstractNumId w:val="34"/>
  </w:num>
  <w:num w:numId="34">
    <w:abstractNumId w:val="24"/>
  </w:num>
  <w:num w:numId="35">
    <w:abstractNumId w:val="33"/>
  </w:num>
  <w:num w:numId="36">
    <w:abstractNumId w:val="3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0"/>
  </w:num>
  <w:num w:numId="39">
    <w:abstractNumId w:val="19"/>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rsids>
    <w:rsidRoot w:val="00D207F0"/>
    <w:rsid w:val="00003088"/>
    <w:rsid w:val="00007F3C"/>
    <w:rsid w:val="0001206B"/>
    <w:rsid w:val="000257C4"/>
    <w:rsid w:val="000322B7"/>
    <w:rsid w:val="00033E96"/>
    <w:rsid w:val="00040E33"/>
    <w:rsid w:val="000510A7"/>
    <w:rsid w:val="000558CC"/>
    <w:rsid w:val="0005639F"/>
    <w:rsid w:val="00061FFC"/>
    <w:rsid w:val="00062E64"/>
    <w:rsid w:val="00096132"/>
    <w:rsid w:val="000A17A6"/>
    <w:rsid w:val="000B5A63"/>
    <w:rsid w:val="000B78F8"/>
    <w:rsid w:val="000D7E93"/>
    <w:rsid w:val="000E59EA"/>
    <w:rsid w:val="000F13CB"/>
    <w:rsid w:val="00102C62"/>
    <w:rsid w:val="001128C9"/>
    <w:rsid w:val="00122CC2"/>
    <w:rsid w:val="001318F7"/>
    <w:rsid w:val="00132BBA"/>
    <w:rsid w:val="00141EAA"/>
    <w:rsid w:val="001756A1"/>
    <w:rsid w:val="00192179"/>
    <w:rsid w:val="001B25A1"/>
    <w:rsid w:val="001C53FC"/>
    <w:rsid w:val="001D0FC3"/>
    <w:rsid w:val="001E2A3F"/>
    <w:rsid w:val="001E376C"/>
    <w:rsid w:val="001F62BF"/>
    <w:rsid w:val="00201361"/>
    <w:rsid w:val="00203B25"/>
    <w:rsid w:val="0021388D"/>
    <w:rsid w:val="00217B24"/>
    <w:rsid w:val="00241BE3"/>
    <w:rsid w:val="00243E4A"/>
    <w:rsid w:val="0026752E"/>
    <w:rsid w:val="00282AA6"/>
    <w:rsid w:val="00294AC0"/>
    <w:rsid w:val="00294D5E"/>
    <w:rsid w:val="002B4B88"/>
    <w:rsid w:val="002E1E15"/>
    <w:rsid w:val="002E4BF6"/>
    <w:rsid w:val="003034AD"/>
    <w:rsid w:val="0030678A"/>
    <w:rsid w:val="00312F7E"/>
    <w:rsid w:val="00316F47"/>
    <w:rsid w:val="00317630"/>
    <w:rsid w:val="00330914"/>
    <w:rsid w:val="003903CA"/>
    <w:rsid w:val="003922D7"/>
    <w:rsid w:val="003C1A48"/>
    <w:rsid w:val="003F6159"/>
    <w:rsid w:val="00406445"/>
    <w:rsid w:val="00421C94"/>
    <w:rsid w:val="004240EB"/>
    <w:rsid w:val="00424D23"/>
    <w:rsid w:val="004422D9"/>
    <w:rsid w:val="004463DE"/>
    <w:rsid w:val="004466C2"/>
    <w:rsid w:val="00447647"/>
    <w:rsid w:val="0049785D"/>
    <w:rsid w:val="004A2D12"/>
    <w:rsid w:val="004B3EFF"/>
    <w:rsid w:val="004B3F4D"/>
    <w:rsid w:val="004C036F"/>
    <w:rsid w:val="004C45CF"/>
    <w:rsid w:val="004D5DD8"/>
    <w:rsid w:val="004D634B"/>
    <w:rsid w:val="004E0550"/>
    <w:rsid w:val="004F39D3"/>
    <w:rsid w:val="00511D3C"/>
    <w:rsid w:val="00512C03"/>
    <w:rsid w:val="00527FAF"/>
    <w:rsid w:val="00532FE3"/>
    <w:rsid w:val="00541677"/>
    <w:rsid w:val="005435AD"/>
    <w:rsid w:val="005446E0"/>
    <w:rsid w:val="00547CD1"/>
    <w:rsid w:val="00557C84"/>
    <w:rsid w:val="005865B5"/>
    <w:rsid w:val="00586A5C"/>
    <w:rsid w:val="00593739"/>
    <w:rsid w:val="00593EF8"/>
    <w:rsid w:val="005C5463"/>
    <w:rsid w:val="005C608A"/>
    <w:rsid w:val="005D115F"/>
    <w:rsid w:val="005D32B2"/>
    <w:rsid w:val="00603259"/>
    <w:rsid w:val="00611021"/>
    <w:rsid w:val="00650645"/>
    <w:rsid w:val="00653B23"/>
    <w:rsid w:val="006611BD"/>
    <w:rsid w:val="006827F3"/>
    <w:rsid w:val="006840BA"/>
    <w:rsid w:val="006864C4"/>
    <w:rsid w:val="00695BFA"/>
    <w:rsid w:val="006E7343"/>
    <w:rsid w:val="006E76AA"/>
    <w:rsid w:val="006F21CA"/>
    <w:rsid w:val="006F65A0"/>
    <w:rsid w:val="006F6824"/>
    <w:rsid w:val="007000E3"/>
    <w:rsid w:val="0071123C"/>
    <w:rsid w:val="00711AD2"/>
    <w:rsid w:val="00717D01"/>
    <w:rsid w:val="00734058"/>
    <w:rsid w:val="00734C25"/>
    <w:rsid w:val="00737B31"/>
    <w:rsid w:val="00742C1E"/>
    <w:rsid w:val="00751DD3"/>
    <w:rsid w:val="007649E5"/>
    <w:rsid w:val="00767E65"/>
    <w:rsid w:val="007917FB"/>
    <w:rsid w:val="007A398D"/>
    <w:rsid w:val="007C1887"/>
    <w:rsid w:val="007C27CB"/>
    <w:rsid w:val="007C5BA7"/>
    <w:rsid w:val="007E354B"/>
    <w:rsid w:val="007E47F8"/>
    <w:rsid w:val="007E6F26"/>
    <w:rsid w:val="007F0747"/>
    <w:rsid w:val="007F31F4"/>
    <w:rsid w:val="007F61EB"/>
    <w:rsid w:val="007F6F3E"/>
    <w:rsid w:val="00804C83"/>
    <w:rsid w:val="00814299"/>
    <w:rsid w:val="008167F6"/>
    <w:rsid w:val="008172DE"/>
    <w:rsid w:val="008207DC"/>
    <w:rsid w:val="008509A8"/>
    <w:rsid w:val="0085331F"/>
    <w:rsid w:val="0086097D"/>
    <w:rsid w:val="00870522"/>
    <w:rsid w:val="008A492C"/>
    <w:rsid w:val="008A7DEA"/>
    <w:rsid w:val="008D29AB"/>
    <w:rsid w:val="008D4349"/>
    <w:rsid w:val="008E591F"/>
    <w:rsid w:val="008F3674"/>
    <w:rsid w:val="008F7444"/>
    <w:rsid w:val="00901296"/>
    <w:rsid w:val="0090479F"/>
    <w:rsid w:val="00922AC7"/>
    <w:rsid w:val="00923435"/>
    <w:rsid w:val="00947F8A"/>
    <w:rsid w:val="009516EA"/>
    <w:rsid w:val="0097097F"/>
    <w:rsid w:val="00981CA5"/>
    <w:rsid w:val="00982E13"/>
    <w:rsid w:val="00996AC6"/>
    <w:rsid w:val="009C69A4"/>
    <w:rsid w:val="009E68B2"/>
    <w:rsid w:val="009F153C"/>
    <w:rsid w:val="00A00D54"/>
    <w:rsid w:val="00A04994"/>
    <w:rsid w:val="00A267CE"/>
    <w:rsid w:val="00A5656C"/>
    <w:rsid w:val="00A87E91"/>
    <w:rsid w:val="00A9370D"/>
    <w:rsid w:val="00A93D51"/>
    <w:rsid w:val="00AA3C95"/>
    <w:rsid w:val="00AA6473"/>
    <w:rsid w:val="00AD02B0"/>
    <w:rsid w:val="00AD10C8"/>
    <w:rsid w:val="00B2526C"/>
    <w:rsid w:val="00B26E27"/>
    <w:rsid w:val="00B314AD"/>
    <w:rsid w:val="00B45842"/>
    <w:rsid w:val="00B5742A"/>
    <w:rsid w:val="00B668B9"/>
    <w:rsid w:val="00B71886"/>
    <w:rsid w:val="00B76930"/>
    <w:rsid w:val="00B804DA"/>
    <w:rsid w:val="00B86D92"/>
    <w:rsid w:val="00B91A96"/>
    <w:rsid w:val="00BA02B6"/>
    <w:rsid w:val="00BA1A99"/>
    <w:rsid w:val="00BA5B80"/>
    <w:rsid w:val="00BB0474"/>
    <w:rsid w:val="00BC41C7"/>
    <w:rsid w:val="00BD0897"/>
    <w:rsid w:val="00BD349F"/>
    <w:rsid w:val="00BE7B45"/>
    <w:rsid w:val="00BF2935"/>
    <w:rsid w:val="00BF53C5"/>
    <w:rsid w:val="00C03538"/>
    <w:rsid w:val="00C124E3"/>
    <w:rsid w:val="00C144DB"/>
    <w:rsid w:val="00C23BF8"/>
    <w:rsid w:val="00C36A11"/>
    <w:rsid w:val="00C4499D"/>
    <w:rsid w:val="00C51F8B"/>
    <w:rsid w:val="00C806B1"/>
    <w:rsid w:val="00CA1292"/>
    <w:rsid w:val="00CA4C4C"/>
    <w:rsid w:val="00CB54F1"/>
    <w:rsid w:val="00CB7C94"/>
    <w:rsid w:val="00CC0AA7"/>
    <w:rsid w:val="00CC568E"/>
    <w:rsid w:val="00CD2143"/>
    <w:rsid w:val="00CD30D4"/>
    <w:rsid w:val="00CE3C9F"/>
    <w:rsid w:val="00CE7155"/>
    <w:rsid w:val="00D207F0"/>
    <w:rsid w:val="00D22121"/>
    <w:rsid w:val="00D24269"/>
    <w:rsid w:val="00D31832"/>
    <w:rsid w:val="00D31B9F"/>
    <w:rsid w:val="00D44C47"/>
    <w:rsid w:val="00D505DF"/>
    <w:rsid w:val="00D61A7E"/>
    <w:rsid w:val="00D63AAE"/>
    <w:rsid w:val="00D6628B"/>
    <w:rsid w:val="00D7365C"/>
    <w:rsid w:val="00D7412F"/>
    <w:rsid w:val="00D770BE"/>
    <w:rsid w:val="00D9119A"/>
    <w:rsid w:val="00DA4545"/>
    <w:rsid w:val="00DB2AB0"/>
    <w:rsid w:val="00DC68E1"/>
    <w:rsid w:val="00DC7262"/>
    <w:rsid w:val="00DE67A9"/>
    <w:rsid w:val="00E04165"/>
    <w:rsid w:val="00E220F8"/>
    <w:rsid w:val="00E31162"/>
    <w:rsid w:val="00E3300A"/>
    <w:rsid w:val="00E54112"/>
    <w:rsid w:val="00E60BD9"/>
    <w:rsid w:val="00EA053F"/>
    <w:rsid w:val="00EA0A49"/>
    <w:rsid w:val="00EA7686"/>
    <w:rsid w:val="00EC0286"/>
    <w:rsid w:val="00EC3C45"/>
    <w:rsid w:val="00EC54D7"/>
    <w:rsid w:val="00EC5F53"/>
    <w:rsid w:val="00ED47D6"/>
    <w:rsid w:val="00ED5C2E"/>
    <w:rsid w:val="00EE0D4F"/>
    <w:rsid w:val="00EE1169"/>
    <w:rsid w:val="00EE3143"/>
    <w:rsid w:val="00EF1F45"/>
    <w:rsid w:val="00EF23D7"/>
    <w:rsid w:val="00F1115D"/>
    <w:rsid w:val="00F20EE8"/>
    <w:rsid w:val="00F41A80"/>
    <w:rsid w:val="00F435DD"/>
    <w:rsid w:val="00F45D61"/>
    <w:rsid w:val="00F7337B"/>
    <w:rsid w:val="00F91F9E"/>
    <w:rsid w:val="00F93112"/>
    <w:rsid w:val="00FC146C"/>
    <w:rsid w:val="00FC36B2"/>
    <w:rsid w:val="00FE2F50"/>
    <w:rsid w:val="00FF0362"/>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14299"/>
    <w:rPr>
      <w:rFonts w:ascii="Arial" w:hAnsi="Arial"/>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rsid w:val="00C03538"/>
    <w:pPr>
      <w:tabs>
        <w:tab w:val="center" w:pos="4819"/>
        <w:tab w:val="right" w:pos="9638"/>
      </w:tabs>
    </w:pPr>
  </w:style>
  <w:style w:type="paragraph" w:styleId="Alatunniste">
    <w:name w:val="footer"/>
    <w:basedOn w:val="Normaali"/>
    <w:semiHidden/>
    <w:rsid w:val="00C03538"/>
    <w:pPr>
      <w:tabs>
        <w:tab w:val="center" w:pos="4819"/>
        <w:tab w:val="right" w:pos="9638"/>
      </w:tabs>
    </w:pPr>
    <w:rPr>
      <w:sz w:val="16"/>
    </w:rPr>
  </w:style>
  <w:style w:type="character" w:styleId="Sivunumero">
    <w:name w:val="page number"/>
    <w:basedOn w:val="Kappaleenoletusfontti"/>
    <w:semiHidden/>
    <w:rsid w:val="00C03538"/>
  </w:style>
  <w:style w:type="character" w:styleId="Hyperlinkki">
    <w:name w:val="Hyperlink"/>
    <w:basedOn w:val="Kappaleenoletusfontti"/>
    <w:unhideWhenUsed/>
    <w:rsid w:val="00A87E91"/>
    <w:rPr>
      <w:color w:val="0000FF" w:themeColor="hyperlink"/>
      <w:u w:val="single"/>
    </w:rPr>
  </w:style>
  <w:style w:type="paragraph" w:styleId="Seliteteksti">
    <w:name w:val="Balloon Text"/>
    <w:basedOn w:val="Normaali"/>
    <w:link w:val="SelitetekstiChar"/>
    <w:uiPriority w:val="99"/>
    <w:semiHidden/>
    <w:unhideWhenUsed/>
    <w:rsid w:val="004240EB"/>
    <w:rPr>
      <w:rFonts w:ascii="Tahoma" w:hAnsi="Tahoma" w:cs="Tahoma"/>
      <w:sz w:val="16"/>
      <w:szCs w:val="16"/>
    </w:rPr>
  </w:style>
  <w:style w:type="character" w:customStyle="1" w:styleId="SelitetekstiChar">
    <w:name w:val="Seliteteksti Char"/>
    <w:basedOn w:val="Kappaleenoletusfontti"/>
    <w:link w:val="Seliteteksti"/>
    <w:uiPriority w:val="99"/>
    <w:semiHidden/>
    <w:rsid w:val="004240EB"/>
    <w:rPr>
      <w:rFonts w:ascii="Tahoma" w:hAnsi="Tahoma" w:cs="Tahoma"/>
      <w:sz w:val="16"/>
      <w:szCs w:val="16"/>
    </w:rPr>
  </w:style>
  <w:style w:type="character" w:customStyle="1" w:styleId="ms-rtecustom-leipateksti1">
    <w:name w:val="ms-rtecustom-leipateksti1"/>
    <w:basedOn w:val="Kappaleenoletusfontti"/>
    <w:rsid w:val="003F6159"/>
    <w:rPr>
      <w:rFonts w:ascii="Arial" w:hAnsi="Arial" w:cs="Arial" w:hint="default"/>
      <w:b w:val="0"/>
      <w:bCs w:val="0"/>
      <w:color w:val="272727"/>
    </w:rPr>
  </w:style>
  <w:style w:type="paragraph" w:styleId="Luettelokappale">
    <w:name w:val="List Paragraph"/>
    <w:basedOn w:val="Normaali"/>
    <w:uiPriority w:val="34"/>
    <w:qFormat/>
    <w:rsid w:val="0030678A"/>
    <w:pPr>
      <w:ind w:left="720"/>
      <w:contextualSpacing/>
    </w:pPr>
  </w:style>
  <w:style w:type="paragraph" w:styleId="Sisennettyleipteksti">
    <w:name w:val="Body Text Indent"/>
    <w:basedOn w:val="Normaali"/>
    <w:link w:val="SisennettyleiptekstiChar"/>
    <w:rsid w:val="005446E0"/>
    <w:pPr>
      <w:ind w:left="2608"/>
    </w:pPr>
  </w:style>
  <w:style w:type="character" w:customStyle="1" w:styleId="SisennettyleiptekstiChar">
    <w:name w:val="Sisennetty leipäteksti Char"/>
    <w:basedOn w:val="Kappaleenoletusfontti"/>
    <w:link w:val="Sisennettyleipteksti"/>
    <w:rsid w:val="005446E0"/>
    <w:rPr>
      <w:rFonts w:ascii="Arial" w:hAnsi="Arial"/>
      <w:sz w:val="24"/>
    </w:rPr>
  </w:style>
  <w:style w:type="character" w:styleId="AvattuHyperlinkki">
    <w:name w:val="FollowedHyperlink"/>
    <w:basedOn w:val="Kappaleenoletusfontti"/>
    <w:uiPriority w:val="99"/>
    <w:semiHidden/>
    <w:unhideWhenUsed/>
    <w:rsid w:val="004E0550"/>
    <w:rPr>
      <w:color w:val="800080" w:themeColor="followedHyperlink"/>
      <w:u w:val="single"/>
    </w:rPr>
  </w:style>
  <w:style w:type="paragraph" w:styleId="Kommentinteksti">
    <w:name w:val="annotation text"/>
    <w:basedOn w:val="Normaali"/>
    <w:link w:val="KommentintekstiChar"/>
    <w:uiPriority w:val="99"/>
    <w:semiHidden/>
    <w:unhideWhenUsed/>
    <w:rsid w:val="005C5463"/>
    <w:rPr>
      <w:sz w:val="20"/>
    </w:rPr>
  </w:style>
  <w:style w:type="character" w:customStyle="1" w:styleId="KommentintekstiChar">
    <w:name w:val="Kommentin teksti Char"/>
    <w:basedOn w:val="Kappaleenoletusfontti"/>
    <w:link w:val="Kommentinteksti"/>
    <w:uiPriority w:val="99"/>
    <w:semiHidden/>
    <w:rsid w:val="005C5463"/>
    <w:rPr>
      <w:rFonts w:ascii="Arial" w:hAnsi="Arial"/>
    </w:rPr>
  </w:style>
  <w:style w:type="paragraph" w:styleId="Eivli">
    <w:name w:val="No Spacing"/>
    <w:uiPriority w:val="1"/>
    <w:qFormat/>
    <w:rsid w:val="00217B24"/>
    <w:rPr>
      <w:rFonts w:ascii="Calibri" w:eastAsia="Calibri" w:hAnsi="Calibri"/>
      <w:sz w:val="23"/>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2661615">
      <w:bodyDiv w:val="1"/>
      <w:marLeft w:val="0"/>
      <w:marRight w:val="0"/>
      <w:marTop w:val="0"/>
      <w:marBottom w:val="0"/>
      <w:divBdr>
        <w:top w:val="none" w:sz="0" w:space="0" w:color="auto"/>
        <w:left w:val="none" w:sz="0" w:space="0" w:color="auto"/>
        <w:bottom w:val="none" w:sz="0" w:space="0" w:color="auto"/>
        <w:right w:val="none" w:sz="0" w:space="0" w:color="auto"/>
      </w:divBdr>
    </w:div>
    <w:div w:id="385420844">
      <w:bodyDiv w:val="1"/>
      <w:marLeft w:val="0"/>
      <w:marRight w:val="0"/>
      <w:marTop w:val="0"/>
      <w:marBottom w:val="0"/>
      <w:divBdr>
        <w:top w:val="none" w:sz="0" w:space="0" w:color="auto"/>
        <w:left w:val="none" w:sz="0" w:space="0" w:color="auto"/>
        <w:bottom w:val="none" w:sz="0" w:space="0" w:color="auto"/>
        <w:right w:val="none" w:sz="0" w:space="0" w:color="auto"/>
      </w:divBdr>
      <w:divsChild>
        <w:div w:id="795754517">
          <w:marLeft w:val="547"/>
          <w:marRight w:val="0"/>
          <w:marTop w:val="86"/>
          <w:marBottom w:val="0"/>
          <w:divBdr>
            <w:top w:val="none" w:sz="0" w:space="0" w:color="auto"/>
            <w:left w:val="none" w:sz="0" w:space="0" w:color="auto"/>
            <w:bottom w:val="none" w:sz="0" w:space="0" w:color="auto"/>
            <w:right w:val="none" w:sz="0" w:space="0" w:color="auto"/>
          </w:divBdr>
        </w:div>
        <w:div w:id="1940409217">
          <w:marLeft w:val="547"/>
          <w:marRight w:val="0"/>
          <w:marTop w:val="86"/>
          <w:marBottom w:val="0"/>
          <w:divBdr>
            <w:top w:val="none" w:sz="0" w:space="0" w:color="auto"/>
            <w:left w:val="none" w:sz="0" w:space="0" w:color="auto"/>
            <w:bottom w:val="none" w:sz="0" w:space="0" w:color="auto"/>
            <w:right w:val="none" w:sz="0" w:space="0" w:color="auto"/>
          </w:divBdr>
        </w:div>
        <w:div w:id="940138439">
          <w:marLeft w:val="547"/>
          <w:marRight w:val="0"/>
          <w:marTop w:val="86"/>
          <w:marBottom w:val="0"/>
          <w:divBdr>
            <w:top w:val="none" w:sz="0" w:space="0" w:color="auto"/>
            <w:left w:val="none" w:sz="0" w:space="0" w:color="auto"/>
            <w:bottom w:val="none" w:sz="0" w:space="0" w:color="auto"/>
            <w:right w:val="none" w:sz="0" w:space="0" w:color="auto"/>
          </w:divBdr>
        </w:div>
        <w:div w:id="1909460156">
          <w:marLeft w:val="547"/>
          <w:marRight w:val="0"/>
          <w:marTop w:val="86"/>
          <w:marBottom w:val="0"/>
          <w:divBdr>
            <w:top w:val="none" w:sz="0" w:space="0" w:color="auto"/>
            <w:left w:val="none" w:sz="0" w:space="0" w:color="auto"/>
            <w:bottom w:val="none" w:sz="0" w:space="0" w:color="auto"/>
            <w:right w:val="none" w:sz="0" w:space="0" w:color="auto"/>
          </w:divBdr>
        </w:div>
        <w:div w:id="154611375">
          <w:marLeft w:val="547"/>
          <w:marRight w:val="0"/>
          <w:marTop w:val="86"/>
          <w:marBottom w:val="0"/>
          <w:divBdr>
            <w:top w:val="none" w:sz="0" w:space="0" w:color="auto"/>
            <w:left w:val="none" w:sz="0" w:space="0" w:color="auto"/>
            <w:bottom w:val="none" w:sz="0" w:space="0" w:color="auto"/>
            <w:right w:val="none" w:sz="0" w:space="0" w:color="auto"/>
          </w:divBdr>
        </w:div>
        <w:div w:id="31735352">
          <w:marLeft w:val="547"/>
          <w:marRight w:val="0"/>
          <w:marTop w:val="86"/>
          <w:marBottom w:val="0"/>
          <w:divBdr>
            <w:top w:val="none" w:sz="0" w:space="0" w:color="auto"/>
            <w:left w:val="none" w:sz="0" w:space="0" w:color="auto"/>
            <w:bottom w:val="none" w:sz="0" w:space="0" w:color="auto"/>
            <w:right w:val="none" w:sz="0" w:space="0" w:color="auto"/>
          </w:divBdr>
        </w:div>
      </w:divsChild>
    </w:div>
    <w:div w:id="422382843">
      <w:bodyDiv w:val="1"/>
      <w:marLeft w:val="0"/>
      <w:marRight w:val="0"/>
      <w:marTop w:val="0"/>
      <w:marBottom w:val="0"/>
      <w:divBdr>
        <w:top w:val="none" w:sz="0" w:space="0" w:color="auto"/>
        <w:left w:val="none" w:sz="0" w:space="0" w:color="auto"/>
        <w:bottom w:val="none" w:sz="0" w:space="0" w:color="auto"/>
        <w:right w:val="none" w:sz="0" w:space="0" w:color="auto"/>
      </w:divBdr>
    </w:div>
    <w:div w:id="442773412">
      <w:bodyDiv w:val="1"/>
      <w:marLeft w:val="0"/>
      <w:marRight w:val="0"/>
      <w:marTop w:val="0"/>
      <w:marBottom w:val="0"/>
      <w:divBdr>
        <w:top w:val="none" w:sz="0" w:space="0" w:color="auto"/>
        <w:left w:val="none" w:sz="0" w:space="0" w:color="auto"/>
        <w:bottom w:val="none" w:sz="0" w:space="0" w:color="auto"/>
        <w:right w:val="none" w:sz="0" w:space="0" w:color="auto"/>
      </w:divBdr>
    </w:div>
    <w:div w:id="834685782">
      <w:bodyDiv w:val="1"/>
      <w:marLeft w:val="0"/>
      <w:marRight w:val="0"/>
      <w:marTop w:val="0"/>
      <w:marBottom w:val="0"/>
      <w:divBdr>
        <w:top w:val="none" w:sz="0" w:space="0" w:color="auto"/>
        <w:left w:val="none" w:sz="0" w:space="0" w:color="auto"/>
        <w:bottom w:val="none" w:sz="0" w:space="0" w:color="auto"/>
        <w:right w:val="none" w:sz="0" w:space="0" w:color="auto"/>
      </w:divBdr>
    </w:div>
    <w:div w:id="837573266">
      <w:bodyDiv w:val="1"/>
      <w:marLeft w:val="0"/>
      <w:marRight w:val="0"/>
      <w:marTop w:val="0"/>
      <w:marBottom w:val="0"/>
      <w:divBdr>
        <w:top w:val="none" w:sz="0" w:space="0" w:color="auto"/>
        <w:left w:val="none" w:sz="0" w:space="0" w:color="auto"/>
        <w:bottom w:val="none" w:sz="0" w:space="0" w:color="auto"/>
        <w:right w:val="none" w:sz="0" w:space="0" w:color="auto"/>
      </w:divBdr>
    </w:div>
    <w:div w:id="1711493060">
      <w:bodyDiv w:val="1"/>
      <w:marLeft w:val="0"/>
      <w:marRight w:val="0"/>
      <w:marTop w:val="0"/>
      <w:marBottom w:val="0"/>
      <w:divBdr>
        <w:top w:val="none" w:sz="0" w:space="0" w:color="auto"/>
        <w:left w:val="none" w:sz="0" w:space="0" w:color="auto"/>
        <w:bottom w:val="none" w:sz="0" w:space="0" w:color="auto"/>
        <w:right w:val="none" w:sz="0" w:space="0" w:color="auto"/>
      </w:divBdr>
      <w:divsChild>
        <w:div w:id="896673514">
          <w:marLeft w:val="547"/>
          <w:marRight w:val="0"/>
          <w:marTop w:val="86"/>
          <w:marBottom w:val="0"/>
          <w:divBdr>
            <w:top w:val="none" w:sz="0" w:space="0" w:color="auto"/>
            <w:left w:val="none" w:sz="0" w:space="0" w:color="auto"/>
            <w:bottom w:val="none" w:sz="0" w:space="0" w:color="auto"/>
            <w:right w:val="none" w:sz="0" w:space="0" w:color="auto"/>
          </w:divBdr>
        </w:div>
      </w:divsChild>
    </w:div>
    <w:div w:id="1730760234">
      <w:bodyDiv w:val="1"/>
      <w:marLeft w:val="0"/>
      <w:marRight w:val="0"/>
      <w:marTop w:val="0"/>
      <w:marBottom w:val="0"/>
      <w:divBdr>
        <w:top w:val="none" w:sz="0" w:space="0" w:color="auto"/>
        <w:left w:val="none" w:sz="0" w:space="0" w:color="auto"/>
        <w:bottom w:val="none" w:sz="0" w:space="0" w:color="auto"/>
        <w:right w:val="none" w:sz="0" w:space="0" w:color="auto"/>
      </w:divBdr>
      <w:divsChild>
        <w:div w:id="2107798353">
          <w:marLeft w:val="547"/>
          <w:marRight w:val="0"/>
          <w:marTop w:val="86"/>
          <w:marBottom w:val="0"/>
          <w:divBdr>
            <w:top w:val="none" w:sz="0" w:space="0" w:color="auto"/>
            <w:left w:val="none" w:sz="0" w:space="0" w:color="auto"/>
            <w:bottom w:val="none" w:sz="0" w:space="0" w:color="auto"/>
            <w:right w:val="none" w:sz="0" w:space="0" w:color="auto"/>
          </w:divBdr>
        </w:div>
        <w:div w:id="648899225">
          <w:marLeft w:val="547"/>
          <w:marRight w:val="0"/>
          <w:marTop w:val="86"/>
          <w:marBottom w:val="0"/>
          <w:divBdr>
            <w:top w:val="none" w:sz="0" w:space="0" w:color="auto"/>
            <w:left w:val="none" w:sz="0" w:space="0" w:color="auto"/>
            <w:bottom w:val="none" w:sz="0" w:space="0" w:color="auto"/>
            <w:right w:val="none" w:sz="0" w:space="0" w:color="auto"/>
          </w:divBdr>
        </w:div>
        <w:div w:id="1108309320">
          <w:marLeft w:val="547"/>
          <w:marRight w:val="0"/>
          <w:marTop w:val="86"/>
          <w:marBottom w:val="0"/>
          <w:divBdr>
            <w:top w:val="none" w:sz="0" w:space="0" w:color="auto"/>
            <w:left w:val="none" w:sz="0" w:space="0" w:color="auto"/>
            <w:bottom w:val="none" w:sz="0" w:space="0" w:color="auto"/>
            <w:right w:val="none" w:sz="0" w:space="0" w:color="auto"/>
          </w:divBdr>
        </w:div>
        <w:div w:id="156310369">
          <w:marLeft w:val="547"/>
          <w:marRight w:val="0"/>
          <w:marTop w:val="86"/>
          <w:marBottom w:val="0"/>
          <w:divBdr>
            <w:top w:val="none" w:sz="0" w:space="0" w:color="auto"/>
            <w:left w:val="none" w:sz="0" w:space="0" w:color="auto"/>
            <w:bottom w:val="none" w:sz="0" w:space="0" w:color="auto"/>
            <w:right w:val="none" w:sz="0" w:space="0" w:color="auto"/>
          </w:divBdr>
        </w:div>
      </w:divsChild>
    </w:div>
    <w:div w:id="2027172898">
      <w:bodyDiv w:val="1"/>
      <w:marLeft w:val="0"/>
      <w:marRight w:val="0"/>
      <w:marTop w:val="0"/>
      <w:marBottom w:val="0"/>
      <w:divBdr>
        <w:top w:val="none" w:sz="0" w:space="0" w:color="auto"/>
        <w:left w:val="none" w:sz="0" w:space="0" w:color="auto"/>
        <w:bottom w:val="none" w:sz="0" w:space="0" w:color="auto"/>
        <w:right w:val="none" w:sz="0" w:space="0" w:color="auto"/>
      </w:divBdr>
    </w:div>
    <w:div w:id="21228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logi.helen.fi/" TargetMode="External"/><Relationship Id="rId18" Type="http://schemas.openxmlformats.org/officeDocument/2006/relationships/hyperlink" Target="http://www.hel.fi/hel2/esnk/" TargetMode="External"/><Relationship Id="rId26" Type="http://schemas.openxmlformats.org/officeDocument/2006/relationships/hyperlink" Target="http://www.hel.fi/hel2/esnk/" TargetMode="External"/><Relationship Id="rId39" Type="http://schemas.openxmlformats.org/officeDocument/2006/relationships/hyperlink" Target="http://www.hsl.fi/hlj-helsingin-seudun-liikennejarjestelmasuunnitelma/hlj-2015" TargetMode="External"/><Relationship Id="rId21" Type="http://schemas.openxmlformats.org/officeDocument/2006/relationships/hyperlink" Target="http://www.hel.fi/wps/wcm/connect/782d7e004a158bbeaafdeeb546fc4d01/YMK-raportti-2012-SUOMI-kevyt.pdf?MOD=AJPERES&amp;CACHEID=782d7e004a158bbeaafdeeb546fc4d01" TargetMode="External"/><Relationship Id="rId34" Type="http://schemas.openxmlformats.org/officeDocument/2006/relationships/hyperlink" Target="http://wwf.fi/mediabank/4476.pdf" TargetMode="External"/><Relationship Id="rId42" Type="http://schemas.openxmlformats.org/officeDocument/2006/relationships/hyperlink" Target="http://eur-lex.europa.eu/LexUriServ/LexUriServ.do?uri=OJ:L:2012:315:0001:0056:FI:PDF" TargetMode="External"/><Relationship Id="rId47" Type="http://schemas.openxmlformats.org/officeDocument/2006/relationships/hyperlink" Target="http://www.ym.fi/download/noname/%7B2942A625-146E-4B84-9FBF-A74374A57919%7D/57086" TargetMode="External"/><Relationship Id="rId50" Type="http://schemas.openxmlformats.org/officeDocument/2006/relationships/hyperlink" Target="http://www.stockholm.se/OmStockholm/Stadens-klimatarbete/Stockholms-fardplan-2050-for-ett-fossilbranslefritt-Stockholm/"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elen.fi/ymparisto/uusiutuva.html" TargetMode="External"/><Relationship Id="rId17" Type="http://schemas.openxmlformats.org/officeDocument/2006/relationships/hyperlink" Target="http://www.stadinilmasto.fi/" TargetMode="External"/><Relationship Id="rId25" Type="http://schemas.openxmlformats.org/officeDocument/2006/relationships/hyperlink" Target="http://www.hsy.fi/seututieto/ilmasto/strategia/Sivut/default.aspx" TargetMode="External"/><Relationship Id="rId33" Type="http://schemas.openxmlformats.org/officeDocument/2006/relationships/hyperlink" Target="http://innovatiivinenkaupunki.aalto.fi/fi/current/news/helsinki_study_2012_web-1.pdf" TargetMode="External"/><Relationship Id="rId38" Type="http://schemas.openxmlformats.org/officeDocument/2006/relationships/hyperlink" Target="http://www.hsy.fi/seututieto/Documents/YTV_julkaisusarja/24_2007_ilmastostrategia.pdf" TargetMode="External"/><Relationship Id="rId46" Type="http://schemas.openxmlformats.org/officeDocument/2006/relationships/hyperlink" Target="http://www.ym.fi/ilmastolaki" TargetMode="External"/><Relationship Id="rId2" Type="http://schemas.openxmlformats.org/officeDocument/2006/relationships/numbering" Target="numbering.xml"/><Relationship Id="rId16" Type="http://schemas.openxmlformats.org/officeDocument/2006/relationships/hyperlink" Target="http://www.ymparisto.fi/fi-FI/Asiointi_ja_luvat/Ymparistovaikutusten_arviointi/YVAhankkeet/Helsingin_Energian_biopolttoaineiden_kayton_lisaaminen_Helsinki/Helsingin_Energian_biopolttoaineiden_kay(17078)" TargetMode="External"/><Relationship Id="rId20" Type="http://schemas.openxmlformats.org/officeDocument/2006/relationships/hyperlink" Target="http://www.hel.fi/hki/rakvv/fi/Rakentaminen+ja+luvat/Energiatehokas+Helsinki" TargetMode="External"/><Relationship Id="rId29" Type="http://schemas.openxmlformats.org/officeDocument/2006/relationships/hyperlink" Target="http://www.hel.fi/hel2/esnk/" TargetMode="External"/><Relationship Id="rId41" Type="http://schemas.openxmlformats.org/officeDocument/2006/relationships/hyperlink" Target="http://www.energiamarkkinavirasto.fi/select.asp?gid=16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leiskaava.fi/" TargetMode="External"/><Relationship Id="rId24" Type="http://schemas.openxmlformats.org/officeDocument/2006/relationships/hyperlink" Target="http://www.hel.fi/hki/ymk/fi/Ymp_rist_n+tila/Ilmasto+ja+energia/Helsingin+CO2-paastojen+viikkoseuranta" TargetMode="External"/><Relationship Id="rId32" Type="http://schemas.openxmlformats.org/officeDocument/2006/relationships/hyperlink" Target="http://www.kunnat.net/fi/asiantuntijapalvelut/ymparisto/ilmastonmuutos/ilmastokumppanuus/Documents/Ty%C3%B6paja_280912.pdf" TargetMode="External"/><Relationship Id="rId37" Type="http://schemas.openxmlformats.org/officeDocument/2006/relationships/hyperlink" Target="http://uusimaaohjelma.uusimaa-areena.fi/" TargetMode="External"/><Relationship Id="rId40" Type="http://schemas.openxmlformats.org/officeDocument/2006/relationships/hyperlink" Target="http://www.helsinginseutu.fi/hki/HS/Helsingin+Seutu/Yhteisty_elimet/Maank_ytt_suunnitelma" TargetMode="External"/><Relationship Id="rId45" Type="http://schemas.openxmlformats.org/officeDocument/2006/relationships/hyperlink" Target="http://www.tem.fi/tiekartta2050"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mparisto.fi/fi-FI/Asiointi_ja_luvat/Ymparistovaikutusten_arviointi/YVAhankkeet/Joutsenon_puupohjaista_biokaasua_tuottava_biojalostamo_Lappeenranta" TargetMode="External"/><Relationship Id="rId23" Type="http://schemas.openxmlformats.org/officeDocument/2006/relationships/hyperlink" Target="http://www.hsy.fi/seututieto/ilmasto/paastot/Sivut/default.aspx" TargetMode="External"/><Relationship Id="rId28" Type="http://schemas.openxmlformats.org/officeDocument/2006/relationships/hyperlink" Target="http://www.hel.fi/static/public/hela/Ymparistolautakunta/Suomi/Esitys/2011/Ymk_2011-11-22_Ylk_16_El/2CB3AD83-C083-4C92-8DD1-90212CA2BB91/Liite.pdf" TargetMode="External"/><Relationship Id="rId36" Type="http://schemas.openxmlformats.org/officeDocument/2006/relationships/hyperlink" Target="http://energia.fi/julkaisut/kaukolammon-co2-paastojen-laskentamenetelmat-paatoksenteon-tyokaluina" TargetMode="External"/><Relationship Id="rId49" Type="http://schemas.openxmlformats.org/officeDocument/2006/relationships/hyperlink" Target="http://sahkoinenliikenne.fi/" TargetMode="External"/><Relationship Id="rId10" Type="http://schemas.openxmlformats.org/officeDocument/2006/relationships/hyperlink" Target="http://www.hel.fi/hel2/ajankohtaista/energiapolitiikka.pdf" TargetMode="External"/><Relationship Id="rId19" Type="http://schemas.openxmlformats.org/officeDocument/2006/relationships/hyperlink" Target="http://www.energiatehokashelsinki.fi" TargetMode="External"/><Relationship Id="rId31" Type="http://schemas.openxmlformats.org/officeDocument/2006/relationships/hyperlink" Target="http://www.kunnat.net/fi/asiantuntijapalvelut/ymparisto/ilmastonmuutos/ilmastokumppanuus/toimenpiteet/Documents/Kumppanuus_osa1_loppuraportti.pdf" TargetMode="External"/><Relationship Id="rId44" Type="http://schemas.openxmlformats.org/officeDocument/2006/relationships/hyperlink" Target="https://www.tem.fi/energia/energia-_ja_ilmastostrategiat/vuoden_2013_strategia"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l.fi/hki/ymk/fi/Ymp_rist_ohjelmat/Helsingin+kaupungin+ymp_rist_politiikka" TargetMode="External"/><Relationship Id="rId14" Type="http://schemas.openxmlformats.org/officeDocument/2006/relationships/hyperlink" Target="http://www.suomenmerituuli.fi/" TargetMode="External"/><Relationship Id="rId22" Type="http://schemas.openxmlformats.org/officeDocument/2006/relationships/hyperlink" Target="http://www.helsinginymparistotilasto.fi" TargetMode="External"/><Relationship Id="rId27" Type="http://schemas.openxmlformats.org/officeDocument/2006/relationships/hyperlink" Target="http://www.energiatehokashelsinki.fi/kestavan-energiankayton-ohjelma/kestavan-energiankayton-ohjelma" TargetMode="External"/><Relationship Id="rId30" Type="http://schemas.openxmlformats.org/officeDocument/2006/relationships/hyperlink" Target="http://www.hel.fi/static/public/hela/Ymparistolautakunta/Suomi/Paatostiedote/2013/Ymk_2013-10-08_Ylk_15_Pt/E7958605-A147-4ACF-81B8-A021FAD4ECEC/Liite.pdf" TargetMode="External"/><Relationship Id="rId35" Type="http://schemas.openxmlformats.org/officeDocument/2006/relationships/hyperlink" Target="http://era17.fi/" TargetMode="External"/><Relationship Id="rId43" Type="http://schemas.openxmlformats.org/officeDocument/2006/relationships/hyperlink" Target="http://www.tem.fi/files/36266/Energia_ja_ilmastostrategia_nettijulkaisu_SUOMENKIELINEN.pdf" TargetMode="External"/><Relationship Id="rId48" Type="http://schemas.openxmlformats.org/officeDocument/2006/relationships/hyperlink" Target="http://www.lvm.fi/c/document_library/get_file?folderId=2497123&amp;name=DLFE-19513.pdf&amp;title=Julkaisuja%2015-2013" TargetMode="External"/><Relationship Id="rId8" Type="http://schemas.openxmlformats.org/officeDocument/2006/relationships/hyperlink" Target="http://www.hel.fi/hki/taske/fi/strategiaohjelma" TargetMode="External"/><Relationship Id="rId51"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B9CEF-0DB5-401B-AC0C-D634626A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Pages>
  <Words>549</Words>
  <Characters>12005</Characters>
  <Application>Microsoft Office Word</Application>
  <DocSecurity>0</DocSecurity>
  <Lines>100</Lines>
  <Paragraphs>25</Paragraphs>
  <ScaleCrop>false</ScaleCrop>
  <HeadingPairs>
    <vt:vector size="2" baseType="variant">
      <vt:variant>
        <vt:lpstr>Otsikko</vt:lpstr>
      </vt:variant>
      <vt:variant>
        <vt:i4>1</vt:i4>
      </vt:variant>
    </vt:vector>
  </HeadingPairs>
  <TitlesOfParts>
    <vt:vector size="1" baseType="lpstr">
      <vt:lpstr/>
    </vt:vector>
  </TitlesOfParts>
  <Company>Helsingin kaupungin ympäristökeskus</Company>
  <LinksUpToDate>false</LinksUpToDate>
  <CharactersWithSpaces>12529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Järvelä</dc:creator>
  <cp:lastModifiedBy>viinaja</cp:lastModifiedBy>
  <cp:revision>20</cp:revision>
  <cp:lastPrinted>2013-10-04T10:33:00Z</cp:lastPrinted>
  <dcterms:created xsi:type="dcterms:W3CDTF">2013-09-25T06:30:00Z</dcterms:created>
  <dcterms:modified xsi:type="dcterms:W3CDTF">2013-10-27T16:04:00Z</dcterms:modified>
</cp:coreProperties>
</file>