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86" w:rsidRDefault="00555E86">
      <w:pPr>
        <w:rPr>
          <w:rFonts w:ascii="Arial" w:hAnsi="Arial" w:cs="Arial"/>
          <w:sz w:val="24"/>
          <w:szCs w:val="24"/>
        </w:rPr>
      </w:pPr>
      <w:bookmarkStart w:id="0" w:name="_GoBack"/>
      <w:bookmarkEnd w:id="0"/>
      <w:r>
        <w:rPr>
          <w:rFonts w:ascii="Arial" w:hAnsi="Arial" w:cs="Arial"/>
          <w:sz w:val="24"/>
          <w:szCs w:val="24"/>
        </w:rPr>
        <w:t>21.8.2014</w:t>
      </w:r>
      <w:r w:rsidR="00562CB4">
        <w:rPr>
          <w:rFonts w:ascii="Arial" w:hAnsi="Arial" w:cs="Arial"/>
          <w:sz w:val="24"/>
          <w:szCs w:val="24"/>
        </w:rPr>
        <w:t xml:space="preserve"> Jari Viinanen ja Mira Jarkko</w:t>
      </w:r>
    </w:p>
    <w:p w:rsidR="00555E86" w:rsidRDefault="00555E86">
      <w:pPr>
        <w:rPr>
          <w:rFonts w:ascii="Arial" w:hAnsi="Arial" w:cs="Arial"/>
          <w:sz w:val="24"/>
          <w:szCs w:val="24"/>
        </w:rPr>
      </w:pPr>
    </w:p>
    <w:p w:rsidR="00830DE7" w:rsidRPr="00D256EE" w:rsidRDefault="00555E86">
      <w:pPr>
        <w:rPr>
          <w:rFonts w:ascii="Arial" w:hAnsi="Arial" w:cs="Arial"/>
          <w:sz w:val="32"/>
          <w:szCs w:val="32"/>
        </w:rPr>
      </w:pPr>
      <w:r w:rsidRPr="00D256EE">
        <w:rPr>
          <w:rFonts w:ascii="Arial" w:hAnsi="Arial" w:cs="Arial"/>
          <w:sz w:val="32"/>
          <w:szCs w:val="32"/>
        </w:rPr>
        <w:t>Helsingin ilmastotavoitteet ja toimenpiteitä</w:t>
      </w:r>
    </w:p>
    <w:p w:rsidR="00555E86" w:rsidRPr="00537DC4" w:rsidRDefault="00555E86">
      <w:pPr>
        <w:rPr>
          <w:rFonts w:ascii="Arial" w:hAnsi="Arial" w:cs="Arial"/>
          <w:sz w:val="24"/>
          <w:szCs w:val="24"/>
        </w:rPr>
      </w:pPr>
    </w:p>
    <w:p w:rsidR="00555E86" w:rsidRPr="00537DC4" w:rsidRDefault="00555E86" w:rsidP="00D256EE"/>
    <w:p w:rsidR="00537DC4" w:rsidRDefault="00537DC4" w:rsidP="00D256EE">
      <w:r w:rsidRPr="00537DC4">
        <w:t>Helsingin tavoitteena on alentaa koko kaupunkialueen päästöjä 1990</w:t>
      </w:r>
      <w:r w:rsidR="00894779">
        <w:t xml:space="preserve"> </w:t>
      </w:r>
      <w:r w:rsidRPr="00537DC4">
        <w:t>-</w:t>
      </w:r>
      <w:r w:rsidR="00894779">
        <w:t xml:space="preserve"> </w:t>
      </w:r>
      <w:r w:rsidRPr="00537DC4">
        <w:t>2020 välillä 30 % ja olla hiilineutraali vuoteen 2050 mennessä. Vuodelle 2020 on asetettu lisäksi tavoitteita kuten energiantuotannon päästöjen alentaminen 20 % ja asukaskohtaisen energiankulutuksen alentaminen 20 %:lla. Ilmastonmuutokseen varaudutaan integroimalla sopeutumistoimet suunnittelujärjestelmiin. Helsingin ilmastotyötä ohjataan valtuustotasolla strategiaohjelmalla 2013</w:t>
      </w:r>
      <w:r w:rsidR="00894779">
        <w:t xml:space="preserve"> </w:t>
      </w:r>
      <w:r w:rsidRPr="00537DC4">
        <w:t>-</w:t>
      </w:r>
      <w:r w:rsidR="00894779">
        <w:t xml:space="preserve"> </w:t>
      </w:r>
      <w:r w:rsidRPr="00537DC4">
        <w:t>2016, ympäristöpolitiikalla ja Helsingin Energian kehitysohjelman kautta.</w:t>
      </w:r>
      <w:r w:rsidR="007210E0">
        <w:t xml:space="preserve"> </w:t>
      </w:r>
    </w:p>
    <w:p w:rsidR="00537DC4" w:rsidRDefault="00537DC4" w:rsidP="00D256EE"/>
    <w:p w:rsidR="00894779" w:rsidRDefault="00894779" w:rsidP="00D256EE">
      <w:r w:rsidRPr="00894779">
        <w:t>Vuonna 2013 Helsingin asukkaiden, palveluiden ja teollisuuden aiheuttamat kasvihuonekaasujen kokonaispäästöt olivat 21 prosenttia alemmat kuin vuonna 1990. Kasvihuonekaasupäästöistä 46 prosenttia syntyi kaukolämmityksestä, 23 prosenttia liikenteestä, 20 prosenttia kulutussähkön käytöstä ja kahdeksan prosenttia öljy- ja sähkölämmityksestä.</w:t>
      </w:r>
    </w:p>
    <w:p w:rsidR="00D256EE" w:rsidRDefault="00D256EE" w:rsidP="00D256EE"/>
    <w:p w:rsidR="00D256EE" w:rsidRDefault="00D256EE" w:rsidP="00D256EE">
      <w:pPr>
        <w:rPr>
          <w:rFonts w:eastAsia="Arial"/>
          <w:lang w:eastAsia="ar-SA"/>
        </w:rPr>
      </w:pPr>
      <w:r w:rsidRPr="00D256EE">
        <w:rPr>
          <w:rFonts w:eastAsia="Arial"/>
          <w:lang w:eastAsia="ar-SA"/>
        </w:rPr>
        <w:t>Helsinki on laatinut selvityksen lisätoimenpiteistä ja niiden kustannusvaikutuksista, joiden avulla kaupunki pääsisi vuoden 2020 tavoitteisiin. Samalla arvioitiin päästöpolut vuoteen 2050 asti. Johtopäätöksenä on, että vuoteen 2020 mennessä päästöt alenevat 24 prosenttia ilman mitään uusia kaupungin toimia. Toteuttamalla Helsingin Energian kehitysohjelmaa voi päästöjen alenema olla vuonna 2020 noin 40 prosenttia vuoteen 1990 verrattuna. Vuoden 2050 hiilineutraalisuus toteutuu parhaiten toteuttamalla lisätoimet ja kehitysohjelma, jolloin päästöjen alenema yli 90 % ja kompensoitavaksi osuudeksi jäisi alle 10 prosenttia.</w:t>
      </w:r>
      <w:r>
        <w:rPr>
          <w:rFonts w:eastAsia="Arial"/>
          <w:lang w:eastAsia="ar-SA"/>
        </w:rPr>
        <w:t xml:space="preserve"> </w:t>
      </w:r>
    </w:p>
    <w:p w:rsidR="00D256EE" w:rsidRDefault="00D256EE" w:rsidP="00D256EE">
      <w:pPr>
        <w:rPr>
          <w:rFonts w:eastAsia="Arial"/>
          <w:lang w:eastAsia="ar-SA"/>
        </w:rPr>
      </w:pPr>
    </w:p>
    <w:p w:rsidR="00D256EE" w:rsidRPr="00D256EE" w:rsidRDefault="00D256EE" w:rsidP="00D256EE">
      <w:pPr>
        <w:rPr>
          <w:rFonts w:eastAsia="Arial"/>
          <w:lang w:eastAsia="ar-SA"/>
        </w:rPr>
      </w:pPr>
      <w:r>
        <w:rPr>
          <w:rFonts w:eastAsia="Arial"/>
          <w:lang w:eastAsia="ar-SA"/>
        </w:rPr>
        <w:t xml:space="preserve">Päästöjen alentamisen ja ilmastonmuutokseen sopeutumisen kannalta on keskeistä saada mukaan asukkaat ja yritykset. </w:t>
      </w:r>
      <w:r w:rsidR="005C1B9A">
        <w:rPr>
          <w:rFonts w:eastAsia="Arial"/>
          <w:lang w:eastAsia="ar-SA"/>
        </w:rPr>
        <w:t>Kaupunki on käynnistänyt ilmastotiekart</w:t>
      </w:r>
      <w:r w:rsidR="001D06FB">
        <w:rPr>
          <w:rFonts w:eastAsia="Arial"/>
          <w:lang w:eastAsia="ar-SA"/>
        </w:rPr>
        <w:t xml:space="preserve">an </w:t>
      </w:r>
      <w:r w:rsidR="008B425B">
        <w:rPr>
          <w:rFonts w:eastAsia="Arial"/>
          <w:lang w:eastAsia="ar-SA"/>
        </w:rPr>
        <w:t>laatimisen</w:t>
      </w:r>
      <w:r w:rsidR="005C1B9A">
        <w:rPr>
          <w:rFonts w:eastAsia="Arial"/>
          <w:lang w:eastAsia="ar-SA"/>
        </w:rPr>
        <w:t xml:space="preserve">, </w:t>
      </w:r>
      <w:r w:rsidR="00405FAA">
        <w:rPr>
          <w:rFonts w:eastAsia="Arial"/>
          <w:lang w:eastAsia="ar-SA"/>
        </w:rPr>
        <w:t xml:space="preserve">jonka tavoitteena on tuoda esille kaupungin ilmastotavoitteet ja toimenpiteet. Tiekartta tehdään vuorovaikutuksessa alueen toimijoiden kautta. Prosessin tavoitteena on sitouttaa asukkaat </w:t>
      </w:r>
      <w:r w:rsidR="005C1B9A">
        <w:rPr>
          <w:rFonts w:eastAsia="Arial"/>
          <w:lang w:eastAsia="ar-SA"/>
        </w:rPr>
        <w:t>hiilineutraalin ja ilmastonkestävän kaupungin luomiseen vuoteen 2050 mennessä. Kaupunki on tunnistanut keskeisimmät osa-alueet ja käynnistänyt toimenpite</w:t>
      </w:r>
      <w:r w:rsidR="00AF51ED">
        <w:rPr>
          <w:rFonts w:eastAsia="Arial"/>
          <w:lang w:eastAsia="ar-SA"/>
        </w:rPr>
        <w:t>i</w:t>
      </w:r>
      <w:r w:rsidR="005C1B9A">
        <w:rPr>
          <w:rFonts w:eastAsia="Arial"/>
          <w:lang w:eastAsia="ar-SA"/>
        </w:rPr>
        <w:t>tä.</w:t>
      </w:r>
    </w:p>
    <w:p w:rsidR="005C1B9A" w:rsidRPr="00894779" w:rsidRDefault="005C1B9A" w:rsidP="00D256EE">
      <w:pPr>
        <w:rPr>
          <w:rFonts w:eastAsia="Arial"/>
          <w:lang w:eastAsia="ar-SA"/>
        </w:rPr>
      </w:pPr>
    </w:p>
    <w:p w:rsidR="00367945" w:rsidRDefault="00367945" w:rsidP="00AF51ED">
      <w:r>
        <w:t>Energiatehokkuus</w:t>
      </w:r>
    </w:p>
    <w:p w:rsidR="00367945" w:rsidRDefault="00367945" w:rsidP="00AF51ED"/>
    <w:p w:rsidR="00AF51ED" w:rsidRDefault="00AF51ED" w:rsidP="00AF51ED">
      <w:r>
        <w:t>Energiatehokkuuden paran</w:t>
      </w:r>
      <w:r w:rsidR="003A7BA1">
        <w:t>taminen on kustannustehokkain</w:t>
      </w:r>
      <w:r>
        <w:t xml:space="preserve"> ilmastonmuutoksen hillinnän keino. Kaupunki toimii esi</w:t>
      </w:r>
      <w:r w:rsidR="003A7BA1">
        <w:t>merkkinä omassa rakentamisessa rakennuttaen S</w:t>
      </w:r>
      <w:r>
        <w:t>uomen energiatehokkain toimisto</w:t>
      </w:r>
      <w:r w:rsidR="003A7BA1">
        <w:t>rakennuksen Viikkiin ja toteuttaa</w:t>
      </w:r>
      <w:r>
        <w:t xml:space="preserve"> </w:t>
      </w:r>
      <w:r w:rsidR="003A7BA1">
        <w:t>peruskorjaukset normeja tiukemmin. Kaupunki viestii ulkoisesti energiatehokkuudesta Ilmastoinfon, asukkaiden energianeuvonnan, Harakan saaren energialuontopolun kautta. Kaupunki käyttää ohjauskeinoja kuten rakennusvalvonnan neuvonta ja hinnoittelua sekä tontinluovutusehtoja energiatehokkaan rakentamisen ohjauksessa.</w:t>
      </w:r>
    </w:p>
    <w:p w:rsidR="00367945" w:rsidRDefault="00367945" w:rsidP="00367945"/>
    <w:p w:rsidR="00367945" w:rsidRDefault="00367945" w:rsidP="00367945">
      <w:r>
        <w:t>Energian tuotanto</w:t>
      </w:r>
    </w:p>
    <w:p w:rsidR="00367945" w:rsidRDefault="00367945" w:rsidP="00367945"/>
    <w:p w:rsidR="00367945" w:rsidRDefault="00367945" w:rsidP="00367945">
      <w:r>
        <w:t>Valtuuston päätösten mukaisesti Helsingin energia on käynnistänyt päästöjen vähentämiseen tähtäävän ohjelma</w:t>
      </w:r>
      <w:r w:rsidR="008B425B">
        <w:t>n</w:t>
      </w:r>
      <w:r>
        <w:t xml:space="preserve"> vuoteen 2020</w:t>
      </w:r>
      <w:r w:rsidR="008B425B">
        <w:t xml:space="preserve"> mennessä</w:t>
      </w:r>
      <w:r>
        <w:t>. Lisäksi Helsingin Energia on ottanut kunnianhimoiseksi tavoitteekseen tuottaa energiaa hiilineutraalisti vuoteen 2050 mennessä. Kehitysohjelman keskeisimpiä lähiajan toimia ovat energiatehokkuuden parantaminen ja siirtyminen osin biopolttoaineiden käyttöön. Kaupunki ja Helsingin Energia edistävät myös vähäpäästöisten teknologioiden käyttöönottoa kuten kaukojäähdytyksen ja aurinkosähkön hyödyntämistä kiinteistöissä.</w:t>
      </w:r>
    </w:p>
    <w:p w:rsidR="007210E0" w:rsidRDefault="007210E0" w:rsidP="007210E0"/>
    <w:p w:rsidR="007210E0" w:rsidRDefault="00367945" w:rsidP="007210E0">
      <w:r>
        <w:t>Maankäyttö ja r</w:t>
      </w:r>
      <w:r w:rsidR="007210E0">
        <w:t>akennettu ympäristö</w:t>
      </w:r>
    </w:p>
    <w:p w:rsidR="009D77BA" w:rsidRDefault="009D77BA" w:rsidP="007210E0"/>
    <w:p w:rsidR="009D77BA" w:rsidRDefault="00562CB4" w:rsidP="007210E0">
      <w:r w:rsidRPr="00562CB4">
        <w:t>Valmisteilla olevan yleiskaavan vision mukaan Helsinki on vuonna 2050 monikeskustainen verkostokaupunki, jossa tiivis kaupunkimainen asutus on keskittynyt useisiin laajentuviin kaupunkikeskustoihin, joissa on asuntojen ja työpaikkojen lisäksi myös kattava palvelutarjonta.</w:t>
      </w:r>
      <w:r>
        <w:t xml:space="preserve"> </w:t>
      </w:r>
      <w:r w:rsidR="00D47F87">
        <w:t xml:space="preserve">Kaupunki käyttää </w:t>
      </w:r>
      <w:r>
        <w:t xml:space="preserve">maankäytön </w:t>
      </w:r>
      <w:r w:rsidR="00D47F87">
        <w:t xml:space="preserve">suunnittelua ohjauskeinona kohti hiilineutraalia tulevaisuutta ja ilmaston kestävyyttä. Jo 90-luvulla käynnistyi mittava Ekoviikin alueen rakentaminen, jossa kokeillaan uusiutuvaa energiaa, rakentamisen parempaa energia ja ekotehokkuutta, hulevesien hallintaa ym. Uusimpia menetelmiä toteutetaan Honkasuolla ja </w:t>
      </w:r>
      <w:r w:rsidR="00405FAA">
        <w:t xml:space="preserve">älykkäitä ratkaisuja </w:t>
      </w:r>
      <w:r w:rsidR="00D47F87">
        <w:t>Kalasataman aluesuunnittelussa.  Suunnitteluun on luotu uusia työkaluja kuten ekotehokkuuden arvioinnin työkalu, viherkerroin ja hiilinielujen arvioinnin työkalut.</w:t>
      </w:r>
    </w:p>
    <w:p w:rsidR="00405FAA" w:rsidRDefault="00405FAA" w:rsidP="00562CB4"/>
    <w:p w:rsidR="00562CB4" w:rsidRPr="00562CB4" w:rsidRDefault="00562CB4" w:rsidP="00562CB4">
      <w:r w:rsidRPr="00562CB4">
        <w:t xml:space="preserve">Liikenne </w:t>
      </w:r>
    </w:p>
    <w:p w:rsidR="00562CB4" w:rsidRPr="00562CB4" w:rsidRDefault="00562CB4" w:rsidP="00562CB4"/>
    <w:p w:rsidR="007210E0" w:rsidRDefault="00562CB4" w:rsidP="007210E0">
      <w:r w:rsidRPr="00562CB4">
        <w:t xml:space="preserve">Kaupungin </w:t>
      </w:r>
      <w:r>
        <w:t xml:space="preserve">tavoitteena on, että </w:t>
      </w:r>
      <w:r w:rsidRPr="00562CB4">
        <w:t>sisäinen, kansallinen ja kansainvälinen saavutettavuus perustuvat ensisijaisesti nopeisiin ja tehokkaisiin julkisen liikenteen yhteyksiin. Kävely, pyöräily ja joukkoliikenne muodostavat autoilulle aidosti kilpailukykyisen vaihtoehdon. Liikenteen kasvu ohjataan kestäviin kulkutapoihin. Saavutettavuus kestävillä kulkutavoilla nostetaan kilpailukykyiseksi autoliikenteen saavutettavuuden kanssa arjen matkoilla</w:t>
      </w:r>
      <w:r>
        <w:t xml:space="preserve">. Toimenpiteinä ovat älyliikenteen edistäminen, liikkumisen palvelujen tarjonnan lisääminen, pyöräilyolosuhteiden parantaminen (esim. Baana –verkosto), sähköisen ja vähäpäästöisen liikenteen kehittäminen (julkiset latauspisteet, teknologian edistäminen), logistiikan kehittäminen ja joukkoliikenteen kulkunopeuden parantaminen </w:t>
      </w:r>
      <w:r w:rsidRPr="00562CB4">
        <w:t>.</w:t>
      </w:r>
    </w:p>
    <w:p w:rsidR="00367945" w:rsidRDefault="00367945" w:rsidP="00367945"/>
    <w:p w:rsidR="00562CB4" w:rsidRPr="00562CB4" w:rsidRDefault="00562CB4" w:rsidP="00562CB4">
      <w:r w:rsidRPr="00562CB4">
        <w:t xml:space="preserve">Cleantech liiketoiminnan kehittäminen </w:t>
      </w:r>
    </w:p>
    <w:p w:rsidR="00562CB4" w:rsidRPr="00562CB4" w:rsidRDefault="00562CB4" w:rsidP="00562CB4"/>
    <w:p w:rsidR="00562CB4" w:rsidRPr="00562CB4" w:rsidRDefault="00562CB4" w:rsidP="00562CB4">
      <w:r w:rsidRPr="00562CB4">
        <w:t xml:space="preserve">Ilmastonmuutoksen hillitsemiseksi tarvitaan edelläkävijöitä, jotka kehittävät uusia ratkaisuja ja toimivat tiennäyttäjinä muille. Helsingin kaupungin ja elinkeinoelämän yhteistyöverkostoon, Ilmastokumppaneihin kuuluu 47 isoa yritystä, tutkimuslaitosta ja korkeakoulua, jotka allekirjoittavat kaupunginjohtajan kanssa  Ilmastositoumuksen. Verkostossa etsitään myös uusia ratkaisuja ilmastonmuutoksen hillintään, joissa kaupunki voisi toimia kokeilualustana. </w:t>
      </w:r>
      <w:r>
        <w:t xml:space="preserve"> </w:t>
      </w:r>
      <w:r w:rsidRPr="00562CB4">
        <w:t>Esimerkki tällaisesta hankkeesta on valmistella oleva Iso Robasta Ilmastokatu- hanke yhteistyössä alueen yrittäjien, kaupungin, asukkaiden ja ilmastokumppaneiden kanssa. Helsingin kaupunki on mukana EU:n </w:t>
      </w:r>
      <w:hyperlink r:id="rId6" w:history="1">
        <w:r w:rsidRPr="00562CB4">
          <w:t>Climate-KIC-ohjelmassa</w:t>
        </w:r>
      </w:hyperlink>
      <w:r w:rsidRPr="00562CB4">
        <w:t>, joka tukee vähähiilisyyteen liittyvää innovointia ja ilmastonmuuto</w:t>
      </w:r>
      <w:r>
        <w:t xml:space="preserve">ksen vaikutuksiin sopeutumista. </w:t>
      </w:r>
      <w:r w:rsidRPr="00562CB4">
        <w:t xml:space="preserve">Helsinki pyrkii myös edistämään lähiöiden energiasaneerauksia kehittämällä uusia liiketoimintamalleja tiivisrakentamisen hyödyntämiseen kustannusten kattamisessa. </w:t>
      </w:r>
    </w:p>
    <w:p w:rsidR="00562CB4" w:rsidRDefault="00562CB4" w:rsidP="00562CB4">
      <w:pPr>
        <w:rPr>
          <w:rFonts w:ascii="Arial" w:hAnsi="Arial" w:cs="Arial"/>
          <w:sz w:val="24"/>
          <w:szCs w:val="24"/>
        </w:rPr>
      </w:pPr>
    </w:p>
    <w:p w:rsidR="00555E86" w:rsidRDefault="00555E86">
      <w:pPr>
        <w:rPr>
          <w:rFonts w:ascii="Arial" w:hAnsi="Arial" w:cs="Arial"/>
          <w:sz w:val="24"/>
          <w:szCs w:val="24"/>
        </w:rPr>
      </w:pPr>
    </w:p>
    <w:p w:rsidR="00555E86" w:rsidRPr="00B3038A" w:rsidRDefault="00555E86">
      <w:pPr>
        <w:rPr>
          <w:rFonts w:ascii="Arial" w:hAnsi="Arial" w:cs="Arial"/>
          <w:sz w:val="24"/>
          <w:szCs w:val="24"/>
        </w:rPr>
      </w:pPr>
    </w:p>
    <w:sectPr w:rsidR="00555E86" w:rsidRPr="00B3038A" w:rsidSect="00B3038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C0D79"/>
    <w:multiLevelType w:val="hybridMultilevel"/>
    <w:tmpl w:val="CFA0D0F8"/>
    <w:lvl w:ilvl="0" w:tplc="6C50D2F6">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86"/>
    <w:rsid w:val="00053FDB"/>
    <w:rsid w:val="000F6AA6"/>
    <w:rsid w:val="001D06FB"/>
    <w:rsid w:val="002055DB"/>
    <w:rsid w:val="00367945"/>
    <w:rsid w:val="003A7BA1"/>
    <w:rsid w:val="00405FAA"/>
    <w:rsid w:val="00537DC4"/>
    <w:rsid w:val="00555E86"/>
    <w:rsid w:val="00562CB4"/>
    <w:rsid w:val="005C1B9A"/>
    <w:rsid w:val="006E03FB"/>
    <w:rsid w:val="007210E0"/>
    <w:rsid w:val="00830DE7"/>
    <w:rsid w:val="00894779"/>
    <w:rsid w:val="008B425B"/>
    <w:rsid w:val="008E7AB9"/>
    <w:rsid w:val="009D77BA"/>
    <w:rsid w:val="00AC7204"/>
    <w:rsid w:val="00AF51ED"/>
    <w:rsid w:val="00B3038A"/>
    <w:rsid w:val="00D256EE"/>
    <w:rsid w:val="00D47F87"/>
    <w:rsid w:val="00D92ECA"/>
    <w:rsid w:val="00FF5A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8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eipäteksti"/>
    <w:uiPriority w:val="1"/>
    <w:qFormat/>
    <w:rsid w:val="00537DC4"/>
    <w:pPr>
      <w:suppressAutoHyphens/>
    </w:pPr>
    <w:rPr>
      <w:rFonts w:ascii="Times New Roman" w:eastAsia="Arial" w:hAnsi="Times New Roman"/>
      <w:sz w:val="24"/>
      <w:szCs w:val="24"/>
      <w:lang w:eastAsia="ar-SA"/>
    </w:rPr>
  </w:style>
  <w:style w:type="character" w:styleId="Hyperlink">
    <w:name w:val="Hyperlink"/>
    <w:basedOn w:val="DefaultParagraphFont"/>
    <w:uiPriority w:val="99"/>
    <w:unhideWhenUsed/>
    <w:rsid w:val="00562C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8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eipäteksti"/>
    <w:uiPriority w:val="1"/>
    <w:qFormat/>
    <w:rsid w:val="00537DC4"/>
    <w:pPr>
      <w:suppressAutoHyphens/>
    </w:pPr>
    <w:rPr>
      <w:rFonts w:ascii="Times New Roman" w:eastAsia="Arial" w:hAnsi="Times New Roman"/>
      <w:sz w:val="24"/>
      <w:szCs w:val="24"/>
      <w:lang w:eastAsia="ar-SA"/>
    </w:rPr>
  </w:style>
  <w:style w:type="character" w:styleId="Hyperlink">
    <w:name w:val="Hyperlink"/>
    <w:basedOn w:val="DefaultParagraphFont"/>
    <w:uiPriority w:val="99"/>
    <w:unhideWhenUsed/>
    <w:rsid w:val="00562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ki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5233</Characters>
  <Application>Microsoft Office Word</Application>
  <DocSecurity>0</DocSecurity>
  <Lines>43</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Helsingin kaupunki</Company>
  <LinksUpToDate>false</LinksUpToDate>
  <CharactersWithSpaces>5867</CharactersWithSpaces>
  <SharedDoc>false</SharedDoc>
  <HLinks>
    <vt:vector size="6" baseType="variant">
      <vt:variant>
        <vt:i4>2424893</vt:i4>
      </vt:variant>
      <vt:variant>
        <vt:i4>0</vt:i4>
      </vt:variant>
      <vt:variant>
        <vt:i4>0</vt:i4>
      </vt:variant>
      <vt:variant>
        <vt:i4>5</vt:i4>
      </vt:variant>
      <vt:variant>
        <vt:lpwstr>http://www.climate-kic.org/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viinaja</dc:creator>
  <cp:lastModifiedBy>Tuomisto Jouni</cp:lastModifiedBy>
  <cp:revision>2</cp:revision>
  <dcterms:created xsi:type="dcterms:W3CDTF">2014-09-02T08:04:00Z</dcterms:created>
  <dcterms:modified xsi:type="dcterms:W3CDTF">2014-09-02T08:04:00Z</dcterms:modified>
</cp:coreProperties>
</file>